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65043" w14:textId="77777777" w:rsidR="00810055" w:rsidRDefault="00000000">
      <w:pPr>
        <w:spacing w:before="40" w:after="100"/>
        <w:jc w:val="center"/>
      </w:pPr>
      <w:r>
        <w:rPr>
          <w:sz w:val="27"/>
        </w:rPr>
        <w:t>STANDARDY OCHRONY MAŁOLETNICH</w:t>
      </w:r>
    </w:p>
    <w:p w14:paraId="2C51CA98" w14:textId="77777777" w:rsidR="00810055" w:rsidRDefault="00000000">
      <w:pPr>
        <w:spacing w:after="320"/>
        <w:jc w:val="center"/>
      </w:pPr>
      <w:r>
        <w:rPr>
          <w:sz w:val="23"/>
        </w:rPr>
        <w:t>w Szkole Branżowej I Stopnia w Olsztynie</w:t>
      </w:r>
    </w:p>
    <w:p w14:paraId="58D60228" w14:textId="77777777" w:rsidR="00810055" w:rsidRDefault="00000000">
      <w:pPr>
        <w:spacing w:after="80"/>
        <w:jc w:val="center"/>
      </w:pPr>
      <w:r>
        <w:rPr>
          <w:b/>
          <w:sz w:val="20"/>
        </w:rPr>
        <w:t>Preambuła</w:t>
      </w:r>
    </w:p>
    <w:p w14:paraId="251DA9AD" w14:textId="77777777" w:rsidR="00810055" w:rsidRDefault="00000000">
      <w:pPr>
        <w:pStyle w:val="BodyJustified"/>
      </w:pPr>
      <w:r>
        <w:t>Naczelną zasadą wszystkich działań podejmowanych przez pracowników Szkoły Branżowej I Stopnia w Olsztynie jest działanie dla dobra małoletniego i w jego najlepszym interesie. Personel Szkoły traktuje małoletnich z szacunkiem oraz uwzględnia ich godność, potrzeby, prywatność, bezpieczeństwo, wiek, stopień dojrzałości, niepełnosprawność i szczególne potrzeby edukacyjne. Niedopuszczalne jest stosowanie wobec małoletniego przemocy w jakiejkolwiek formie. Personel, realizując te cele, działa w ramach obowiązującego prawa, przepisów wewnętrznych Szkoły oraz swoich kompetencji.</w:t>
      </w:r>
    </w:p>
    <w:p w14:paraId="7E030FF6" w14:textId="77777777" w:rsidR="00810055" w:rsidRDefault="00000000">
      <w:pPr>
        <w:keepNext/>
        <w:spacing w:before="160" w:after="40"/>
        <w:jc w:val="center"/>
      </w:pPr>
      <w:r>
        <w:rPr>
          <w:b/>
          <w:sz w:val="20"/>
        </w:rPr>
        <w:t>Rozdział I</w:t>
      </w:r>
    </w:p>
    <w:p w14:paraId="56884075" w14:textId="77777777" w:rsidR="00810055" w:rsidRDefault="00000000">
      <w:pPr>
        <w:keepNext/>
        <w:spacing w:after="80"/>
        <w:jc w:val="center"/>
      </w:pPr>
      <w:r>
        <w:rPr>
          <w:b/>
          <w:sz w:val="20"/>
        </w:rPr>
        <w:t>Objaśnienie terminów</w:t>
      </w:r>
    </w:p>
    <w:p w14:paraId="441DBE84" w14:textId="77777777" w:rsidR="00810055" w:rsidRDefault="00000000">
      <w:pPr>
        <w:keepNext/>
        <w:spacing w:after="60"/>
        <w:jc w:val="center"/>
      </w:pPr>
      <w:r>
        <w:rPr>
          <w:b/>
          <w:sz w:val="19"/>
        </w:rPr>
        <w:t>§ 1</w:t>
      </w:r>
    </w:p>
    <w:p w14:paraId="4422AB04" w14:textId="77777777" w:rsidR="00810055" w:rsidRDefault="00000000">
      <w:pPr>
        <w:pStyle w:val="BodyJustified"/>
        <w:ind w:left="283" w:hanging="255"/>
      </w:pPr>
      <w:r>
        <w:rPr>
          <w:b/>
        </w:rPr>
        <w:t xml:space="preserve">1. </w:t>
      </w:r>
      <w:r>
        <w:t>Pracownik Szkoły/personel - każda osoba wykonująca na rzecz Szkoły pracę, usługi, zadania lub działalność mogącą wiązać się z kontaktem z małoletnimi, w szczególności nauczyciel, pracownik administracji i obsługi, osoba zatrudniona na podstawie umowy cywilnoprawnej, praktykant, wolontariusz lub inna osoba dopuszczona do działalności z małoletnimi.</w:t>
      </w:r>
    </w:p>
    <w:p w14:paraId="010782DC" w14:textId="77777777" w:rsidR="00810055" w:rsidRDefault="00000000">
      <w:pPr>
        <w:pStyle w:val="BodyJustified"/>
        <w:ind w:left="283" w:hanging="255"/>
      </w:pPr>
      <w:r>
        <w:rPr>
          <w:b/>
        </w:rPr>
        <w:t xml:space="preserve">2. </w:t>
      </w:r>
      <w:r>
        <w:t>Małoletni - każda osoba do ukończenia 18 roku życia.</w:t>
      </w:r>
    </w:p>
    <w:p w14:paraId="1833F390" w14:textId="77777777" w:rsidR="00810055" w:rsidRDefault="00000000">
      <w:pPr>
        <w:pStyle w:val="BodyJustified"/>
        <w:ind w:left="283" w:hanging="255"/>
      </w:pPr>
      <w:r>
        <w:rPr>
          <w:b/>
        </w:rPr>
        <w:t xml:space="preserve">3. </w:t>
      </w:r>
      <w:r>
        <w:t>Opiekun małoletniego - rodzic, opiekun prawny albo inna osoba uprawniona do reprezentowania małoletniego w zakresie wynikającym z prawa.</w:t>
      </w:r>
    </w:p>
    <w:p w14:paraId="1C13934A" w14:textId="77777777" w:rsidR="00810055" w:rsidRDefault="00000000">
      <w:pPr>
        <w:pStyle w:val="BodyJustified"/>
        <w:ind w:left="283" w:hanging="255"/>
      </w:pPr>
      <w:r>
        <w:rPr>
          <w:b/>
        </w:rPr>
        <w:t xml:space="preserve">4. </w:t>
      </w:r>
      <w:r>
        <w:t>Krzywdzenie małoletniego - każde działanie lub zaniechanie naruszające jego prawa, dobra osobiste, zdrowie, rozwój lub bezpieczeństwo, w tym przemoc fizyczna, psychiczna lub emocjonalna, przemoc seksualna, przemoc domowa, zaniedbanie, przemoc rówieśnicza i cyberprzemoc.</w:t>
      </w:r>
    </w:p>
    <w:p w14:paraId="360630CC" w14:textId="77777777" w:rsidR="00810055" w:rsidRDefault="00000000">
      <w:pPr>
        <w:pStyle w:val="BodyJustified"/>
      </w:pPr>
      <w:r>
        <w:t>Wyróżnia się w szczególności następujące formy krzywdzenia:</w:t>
      </w:r>
    </w:p>
    <w:p w14:paraId="268AD911" w14:textId="77777777" w:rsidR="00810055" w:rsidRDefault="00000000">
      <w:pPr>
        <w:pStyle w:val="BodyJustified"/>
        <w:ind w:left="482" w:hanging="215"/>
      </w:pPr>
      <w:r>
        <w:rPr>
          <w:b/>
        </w:rPr>
        <w:t>a) Zaniedbanie</w:t>
      </w:r>
      <w:r>
        <w:t xml:space="preserve"> - niezapewnianie, w zakresie możliwości osoby zobowiązanej, warunków niezbędnych dla prawidłowego rozwoju i bezpieczeństwa małoletniego, w szczególności w sferze zdrowotnej, edukacyjnej, emocjonalnej, żywieniowej, mieszkaniowej i opiekuńczej.</w:t>
      </w:r>
    </w:p>
    <w:p w14:paraId="37B61FF7" w14:textId="77777777" w:rsidR="00810055" w:rsidRDefault="00000000">
      <w:pPr>
        <w:pStyle w:val="BodyJustified"/>
        <w:ind w:left="482" w:hanging="215"/>
      </w:pPr>
      <w:r>
        <w:rPr>
          <w:b/>
        </w:rPr>
        <w:t>b) Przemoc fizyczna</w:t>
      </w:r>
      <w:r>
        <w:t xml:space="preserve"> - celowe naruszanie nietykalności cielesnej, zadawanie bólu lub inne działanie powodujące albo mogące powodować obrażenia.</w:t>
      </w:r>
    </w:p>
    <w:p w14:paraId="60F528CF" w14:textId="77777777" w:rsidR="00810055" w:rsidRDefault="00000000">
      <w:pPr>
        <w:pStyle w:val="BodyJustified"/>
        <w:ind w:left="482" w:hanging="215"/>
      </w:pPr>
      <w:r>
        <w:rPr>
          <w:b/>
        </w:rPr>
        <w:t>c) Przemoc psychiczna lub emocjonalna</w:t>
      </w:r>
      <w:r>
        <w:t xml:space="preserve"> - m.in. poniżanie, upokarzanie, wyśmiewanie, zastraszanie, groźby, izolowanie, manipulowanie, odrzucanie albo stawianie wymagań nieadekwatnych do możliwości małoletniego.</w:t>
      </w:r>
    </w:p>
    <w:p w14:paraId="382B847C" w14:textId="77777777" w:rsidR="00810055" w:rsidRDefault="00000000">
      <w:pPr>
        <w:pStyle w:val="BodyJustified"/>
        <w:ind w:left="482" w:hanging="215"/>
      </w:pPr>
      <w:r>
        <w:rPr>
          <w:b/>
        </w:rPr>
        <w:t>d) Przemoc seksualna</w:t>
      </w:r>
      <w:r>
        <w:t xml:space="preserve"> - angażowanie małoletniego w aktywność o charakterze seksualnym, z kontaktem fizycznym lub bez niego, także online, w tym grooming, żądanie lub rozpowszechnianie treści intymnych, seksualne komentarze i wykorzystanie zależności.</w:t>
      </w:r>
    </w:p>
    <w:p w14:paraId="7886697A" w14:textId="77777777" w:rsidR="00810055" w:rsidRDefault="00000000">
      <w:pPr>
        <w:pStyle w:val="BodyJustified"/>
        <w:ind w:left="482" w:hanging="215"/>
      </w:pPr>
      <w:r>
        <w:rPr>
          <w:b/>
        </w:rPr>
        <w:t>e) Przemoc rówieśnicza</w:t>
      </w:r>
      <w:r>
        <w:t xml:space="preserve"> - krzywdzenie małoletniego przez innego małoletniego, w tym przemoc fizyczna, psychiczna, seksualna, ekonomiczna, wykluczenie, uporczywe nękanie i cyberprzemoc.</w:t>
      </w:r>
    </w:p>
    <w:p w14:paraId="578964C1" w14:textId="77777777" w:rsidR="00810055" w:rsidRDefault="00000000">
      <w:pPr>
        <w:pStyle w:val="BodyJustified"/>
        <w:ind w:left="482" w:hanging="215"/>
      </w:pPr>
      <w:r>
        <w:rPr>
          <w:b/>
        </w:rPr>
        <w:t>f) Cyberprzemoc</w:t>
      </w:r>
      <w:r>
        <w:t xml:space="preserve"> - krzywdzenie z wykorzystaniem Internetu, urządzeń elektronicznych lub innych technologii cyfrowych, w tym nękanie, podszywanie się, publikowanie kompromitujących lub intymnych materiałów, doxing, szantaż oraz tworzenie zmanipulowanych treści, także z użyciem sztucznej inteligencji, w celu skrzywdzenia.</w:t>
      </w:r>
    </w:p>
    <w:p w14:paraId="4CEB2EA2" w14:textId="77777777" w:rsidR="00810055" w:rsidRDefault="00000000">
      <w:pPr>
        <w:pStyle w:val="BodyJustified"/>
        <w:ind w:left="283" w:hanging="255"/>
      </w:pPr>
      <w:r>
        <w:rPr>
          <w:b/>
        </w:rPr>
        <w:t xml:space="preserve">6. </w:t>
      </w:r>
      <w:r>
        <w:t>Zdarzenie zagrażające dobru małoletniego - incydent, informacja, podejrzenie lub okoliczność mogąca wskazywać na krzywdzenie, przestępstwo, poważne naruszenie granic lub inne zagrożenie bezpieczeństwa małoletniego.</w:t>
      </w:r>
    </w:p>
    <w:p w14:paraId="7568D39E" w14:textId="77777777" w:rsidR="00810055" w:rsidRDefault="00000000">
      <w:pPr>
        <w:pStyle w:val="BodyJustified"/>
        <w:ind w:left="283" w:hanging="255"/>
      </w:pPr>
      <w:r>
        <w:rPr>
          <w:b/>
        </w:rPr>
        <w:t xml:space="preserve">7. </w:t>
      </w:r>
      <w:r>
        <w:t>Dane osobowe małoletniego - wszelkie informacje umożliwiające bezpośrednią lub pośrednią identyfikację małoletniego.</w:t>
      </w:r>
    </w:p>
    <w:p w14:paraId="518B3B46" w14:textId="77777777" w:rsidR="00810055" w:rsidRDefault="00000000">
      <w:pPr>
        <w:keepNext/>
        <w:spacing w:before="160" w:after="40"/>
        <w:jc w:val="center"/>
      </w:pPr>
      <w:r>
        <w:rPr>
          <w:b/>
          <w:sz w:val="20"/>
        </w:rPr>
        <w:t>Rozdział II</w:t>
      </w:r>
    </w:p>
    <w:p w14:paraId="656DD567" w14:textId="77777777" w:rsidR="00810055" w:rsidRDefault="00000000">
      <w:pPr>
        <w:keepNext/>
        <w:spacing w:after="80"/>
        <w:jc w:val="center"/>
      </w:pPr>
      <w:r>
        <w:rPr>
          <w:b/>
          <w:sz w:val="20"/>
        </w:rPr>
        <w:t>Zasady bezpiecznej rekrutacji i dopuszczania personelu do działalności z małoletnimi</w:t>
      </w:r>
    </w:p>
    <w:p w14:paraId="41A0BC9D" w14:textId="77777777" w:rsidR="00810055" w:rsidRDefault="00000000">
      <w:pPr>
        <w:keepNext/>
        <w:spacing w:after="60"/>
        <w:jc w:val="center"/>
      </w:pPr>
      <w:r>
        <w:rPr>
          <w:b/>
          <w:sz w:val="19"/>
        </w:rPr>
        <w:t>§ 2</w:t>
      </w:r>
    </w:p>
    <w:p w14:paraId="4E70B7F7" w14:textId="77777777" w:rsidR="00810055" w:rsidRDefault="00000000">
      <w:pPr>
        <w:pStyle w:val="BodyJustified"/>
        <w:ind w:left="283" w:hanging="255"/>
      </w:pPr>
      <w:r>
        <w:rPr>
          <w:b/>
        </w:rPr>
        <w:t xml:space="preserve">1. </w:t>
      </w:r>
      <w:r>
        <w:t>Przed nawiązaniem stosunku pracy lub przed dopuszczeniem osoby do działalności związanej z wychowaniem, edukacją, opieką lub inną działalnością objętą obowiązkiem ustawowej weryfikacji Szkoła wykonuje czynności wymagane aktualnym art. 21 ustawy o przeciwdziałaniu zagrożeniom przestępczością na tle seksualnym i ochronie małoletnich.</w:t>
      </w:r>
    </w:p>
    <w:p w14:paraId="554E4BE8" w14:textId="77777777" w:rsidR="00810055" w:rsidRDefault="00000000">
      <w:pPr>
        <w:pStyle w:val="BodyJustified"/>
        <w:ind w:left="283" w:hanging="255"/>
      </w:pPr>
      <w:r>
        <w:rPr>
          <w:b/>
        </w:rPr>
        <w:lastRenderedPageBreak/>
        <w:t xml:space="preserve">2. </w:t>
      </w:r>
      <w:r>
        <w:t>Weryfikacja obejmuje w szczególności sprawdzenie osoby w rejestrach wskazanych w obowiązujących przepisach oraz uzyskanie informacji z Krajowego Rejestru Karnego w zakresie wymaganym ustawą. W przypadku osób posiadających obywatelstwo innego państwa lub zamieszkujących w innych państwach wykonuje się również obowiązki dotyczące właściwych rejestrów zagranicznych, informacji i oświadczeń przewidzianych prawem.</w:t>
      </w:r>
    </w:p>
    <w:p w14:paraId="37C2E091" w14:textId="77777777" w:rsidR="00810055" w:rsidRDefault="00000000">
      <w:pPr>
        <w:pStyle w:val="BodyJustified"/>
        <w:ind w:left="283" w:hanging="255"/>
      </w:pPr>
      <w:r>
        <w:rPr>
          <w:b/>
        </w:rPr>
        <w:t xml:space="preserve">3. </w:t>
      </w:r>
      <w:r>
        <w:t>Zakres obowiązków weryfikacyjnych ustala się według rzeczywistego zakresu zadań i rodzaju kontaktu z małoletnimi, a nie wyłącznie nazwy stanowiska lub rodzaju umowy.</w:t>
      </w:r>
    </w:p>
    <w:p w14:paraId="4A2DF9FC" w14:textId="77777777" w:rsidR="00810055" w:rsidRDefault="00000000">
      <w:pPr>
        <w:pStyle w:val="BodyJustified"/>
        <w:ind w:left="283" w:hanging="255"/>
      </w:pPr>
      <w:r>
        <w:rPr>
          <w:b/>
        </w:rPr>
        <w:t xml:space="preserve">4. </w:t>
      </w:r>
      <w:r>
        <w:t>Osoba objęta obowiązkiem weryfikacji nie może zostać dopuszczona do działalności z małoletnimi przed skutecznym wykonaniem wymaganych czynności.</w:t>
      </w:r>
    </w:p>
    <w:p w14:paraId="60DC142F" w14:textId="77777777" w:rsidR="00810055" w:rsidRDefault="00000000">
      <w:pPr>
        <w:pStyle w:val="BodyJustified"/>
        <w:ind w:left="283" w:hanging="255"/>
      </w:pPr>
      <w:r>
        <w:rPr>
          <w:b/>
        </w:rPr>
        <w:t xml:space="preserve">5. </w:t>
      </w:r>
      <w:r>
        <w:t>Dokumenty i wydruki z weryfikacji przechowuje się w aktach osobowych albo w odrębnej dokumentacji osoby dopuszczonej do działalności z małoletnimi, zgodnie z przepisami prawa i zasadami ochrony danych.</w:t>
      </w:r>
    </w:p>
    <w:p w14:paraId="75FF2E88" w14:textId="77777777" w:rsidR="00810055" w:rsidRPr="003B731C" w:rsidRDefault="00000000">
      <w:pPr>
        <w:pStyle w:val="BodyJustified"/>
        <w:ind w:left="283" w:hanging="255"/>
        <w:rPr>
          <w:bCs/>
        </w:rPr>
      </w:pPr>
      <w:r>
        <w:rPr>
          <w:b/>
        </w:rPr>
        <w:t xml:space="preserve">6. </w:t>
      </w:r>
      <w:r w:rsidRPr="003B731C">
        <w:rPr>
          <w:bCs/>
        </w:rPr>
        <w:t>Oświadczenie o niekaralności nie zastępuje informacji z Krajowego Rejestru Karnego ani innych dokumentów wymaganych prawem. Oświadczenia stosuje się wyłącznie w przypadkach, w których aktualne przepisy przewidują taką formę.</w:t>
      </w:r>
    </w:p>
    <w:p w14:paraId="59A900FB" w14:textId="77777777" w:rsidR="00810055" w:rsidRDefault="00000000">
      <w:pPr>
        <w:pStyle w:val="BodyJustified"/>
        <w:ind w:left="283" w:hanging="255"/>
      </w:pPr>
      <w:r>
        <w:rPr>
          <w:b/>
        </w:rPr>
        <w:t xml:space="preserve">7. </w:t>
      </w:r>
      <w:r w:rsidRPr="003B731C">
        <w:rPr>
          <w:bCs/>
        </w:rPr>
        <w:t>Przed rozpoczęciem wykonywania zadań osoba zapoznaje się ze Standardami, zasadami bezpiecznych relacji i procedurą reagowania na krzywdzenie oraz potwierdza zapoznanie się z nimi w formie przyjętej przez Szkołę. Wzór oświadczenia stanowi załącznik nr 1.</w:t>
      </w:r>
    </w:p>
    <w:p w14:paraId="4397747A" w14:textId="77777777" w:rsidR="00810055" w:rsidRDefault="00000000">
      <w:pPr>
        <w:keepNext/>
        <w:spacing w:before="160" w:after="40"/>
        <w:jc w:val="center"/>
      </w:pPr>
      <w:r>
        <w:rPr>
          <w:b/>
          <w:sz w:val="20"/>
        </w:rPr>
        <w:t>Rozdział III</w:t>
      </w:r>
    </w:p>
    <w:p w14:paraId="245C3740" w14:textId="77777777" w:rsidR="00810055" w:rsidRDefault="00000000">
      <w:pPr>
        <w:keepNext/>
        <w:spacing w:after="80"/>
        <w:jc w:val="center"/>
      </w:pPr>
      <w:r>
        <w:rPr>
          <w:b/>
          <w:sz w:val="20"/>
        </w:rPr>
        <w:t>Zasady bezpiecznych relacji pomiędzy personelem Szkoły a małoletnimi</w:t>
      </w:r>
    </w:p>
    <w:p w14:paraId="00C05E4E" w14:textId="77777777" w:rsidR="00810055" w:rsidRDefault="00000000">
      <w:pPr>
        <w:keepNext/>
        <w:spacing w:after="60"/>
        <w:jc w:val="center"/>
      </w:pPr>
      <w:r>
        <w:rPr>
          <w:b/>
          <w:sz w:val="19"/>
        </w:rPr>
        <w:t>§ 3</w:t>
      </w:r>
    </w:p>
    <w:p w14:paraId="6EEE97D2" w14:textId="77777777" w:rsidR="00810055" w:rsidRDefault="00000000">
      <w:pPr>
        <w:pStyle w:val="BodyJustified"/>
        <w:ind w:left="283" w:hanging="255"/>
      </w:pPr>
      <w:r>
        <w:rPr>
          <w:b/>
        </w:rPr>
        <w:t xml:space="preserve">1. </w:t>
      </w:r>
      <w:r>
        <w:t>Personel zna i stosuje zasady bezpiecznych relacji personel-małoletni ustalone w Szkole.</w:t>
      </w:r>
    </w:p>
    <w:p w14:paraId="52434A0D" w14:textId="77777777" w:rsidR="00810055" w:rsidRDefault="00000000">
      <w:pPr>
        <w:pStyle w:val="BodyJustified"/>
        <w:ind w:left="283" w:hanging="255"/>
      </w:pPr>
      <w:r>
        <w:rPr>
          <w:b/>
        </w:rPr>
        <w:t xml:space="preserve">2. </w:t>
      </w:r>
      <w:r>
        <w:t>Naczelną zasadą wszystkich czynności podejmowanych przez personel jest działanie dla dobra małoletniego i w jego najlepszym interesie, z poszanowaniem jego godności, praw, potrzeb i granic.</w:t>
      </w:r>
    </w:p>
    <w:p w14:paraId="7A7CB65A" w14:textId="77777777" w:rsidR="00810055" w:rsidRDefault="00000000">
      <w:pPr>
        <w:pStyle w:val="BodyJustified"/>
        <w:ind w:left="283" w:hanging="255"/>
      </w:pPr>
      <w:r>
        <w:rPr>
          <w:b/>
        </w:rPr>
        <w:t xml:space="preserve">3. </w:t>
      </w:r>
      <w:r w:rsidRPr="003B731C">
        <w:rPr>
          <w:bCs/>
        </w:rPr>
        <w:t>Niedopuszczalne jest stosowanie wobec małoletniego przemocy w jakiejkolwiek formie ani wykorzystywanie przewagi wynikającej z wieku, stanowiska, oceniania, dostępu do informacji lub zależności ekonomicznej.</w:t>
      </w:r>
    </w:p>
    <w:p w14:paraId="1D6C8E89" w14:textId="77777777" w:rsidR="00810055" w:rsidRDefault="00000000">
      <w:pPr>
        <w:keepNext/>
        <w:spacing w:before="100" w:after="20"/>
        <w:jc w:val="center"/>
      </w:pPr>
      <w:r>
        <w:rPr>
          <w:b/>
          <w:sz w:val="19"/>
        </w:rPr>
        <w:t>Relacje personelu z małoletnimi</w:t>
      </w:r>
    </w:p>
    <w:p w14:paraId="68A4F0B7" w14:textId="77777777" w:rsidR="00810055" w:rsidRDefault="00000000">
      <w:pPr>
        <w:keepNext/>
        <w:spacing w:after="60"/>
        <w:jc w:val="center"/>
      </w:pPr>
      <w:r>
        <w:rPr>
          <w:b/>
          <w:sz w:val="19"/>
        </w:rPr>
        <w:t>§ 4</w:t>
      </w:r>
    </w:p>
    <w:p w14:paraId="1AB3793F" w14:textId="77777777" w:rsidR="00810055" w:rsidRDefault="00000000">
      <w:pPr>
        <w:pStyle w:val="BodyJustified"/>
      </w:pPr>
      <w:r>
        <w:t>Personel powinien:</w:t>
      </w:r>
    </w:p>
    <w:p w14:paraId="723F146A" w14:textId="77777777" w:rsidR="00810055" w:rsidRDefault="00000000">
      <w:pPr>
        <w:pStyle w:val="BodyJustified"/>
        <w:ind w:left="283" w:hanging="255"/>
      </w:pPr>
      <w:r>
        <w:rPr>
          <w:b/>
        </w:rPr>
        <w:t xml:space="preserve">1. </w:t>
      </w:r>
      <w:r>
        <w:t>komunikować się spokojnie, jasno i z szacunkiem oraz uważnie słuchać małoletniego;</w:t>
      </w:r>
    </w:p>
    <w:p w14:paraId="78FF1EFD" w14:textId="77777777" w:rsidR="00810055" w:rsidRDefault="00000000">
      <w:pPr>
        <w:pStyle w:val="BodyJustified"/>
        <w:ind w:left="283" w:hanging="255"/>
      </w:pPr>
      <w:r>
        <w:rPr>
          <w:b/>
        </w:rPr>
        <w:t xml:space="preserve">2. </w:t>
      </w:r>
      <w:r>
        <w:t>dostosowywać sposób komunikacji do wieku, stopnia dojrzałości, możliwości poznawczych, komunikacyjnych, niepełnosprawności i szczególnych potrzeb ucznia;</w:t>
      </w:r>
    </w:p>
    <w:p w14:paraId="6E54D31B" w14:textId="77777777" w:rsidR="00810055" w:rsidRDefault="00000000">
      <w:pPr>
        <w:pStyle w:val="BodyJustified"/>
        <w:ind w:left="283" w:hanging="255"/>
      </w:pPr>
      <w:r>
        <w:rPr>
          <w:b/>
        </w:rPr>
        <w:t xml:space="preserve">3. </w:t>
      </w:r>
      <w:r>
        <w:t>szanować prawo małoletniego do prywatności i poufności informacji, z zastrzeżeniem obowiązku przekazania informacji koniecznych dla zapewnienia bezpieczeństwa;</w:t>
      </w:r>
    </w:p>
    <w:p w14:paraId="4733B51C" w14:textId="77777777" w:rsidR="00810055" w:rsidRDefault="00000000">
      <w:pPr>
        <w:pStyle w:val="BodyJustified"/>
        <w:ind w:left="283" w:hanging="255"/>
      </w:pPr>
      <w:r>
        <w:rPr>
          <w:b/>
        </w:rPr>
        <w:t xml:space="preserve">4. </w:t>
      </w:r>
      <w:r>
        <w:t>wyjaśnić małoletniemu, komu i dlaczego trzeba przekazać informację o krzywdzeniu, zamiast obiecywać bezwzględną tajemnicę;</w:t>
      </w:r>
    </w:p>
    <w:p w14:paraId="25B7C838" w14:textId="77777777" w:rsidR="00810055" w:rsidRDefault="00000000">
      <w:pPr>
        <w:pStyle w:val="BodyJustified"/>
        <w:ind w:left="283" w:hanging="255"/>
      </w:pPr>
      <w:r>
        <w:rPr>
          <w:b/>
        </w:rPr>
        <w:t xml:space="preserve">5. </w:t>
      </w:r>
      <w:r>
        <w:t>prowadzić rozmowy indywidualne w warunkach zapewniających poufność, lecz ograniczających ryzyko niejawności relacji;</w:t>
      </w:r>
    </w:p>
    <w:p w14:paraId="1688C60B" w14:textId="77777777" w:rsidR="00810055" w:rsidRDefault="00000000">
      <w:pPr>
        <w:pStyle w:val="BodyJustified"/>
        <w:ind w:left="283" w:hanging="255"/>
      </w:pPr>
      <w:r>
        <w:rPr>
          <w:b/>
        </w:rPr>
        <w:t xml:space="preserve">6. </w:t>
      </w:r>
      <w:r>
        <w:t>traktować uczniów równo, nie dyskryminować i nie faworyzować.</w:t>
      </w:r>
    </w:p>
    <w:p w14:paraId="1822423B" w14:textId="77777777" w:rsidR="00810055" w:rsidRDefault="00000000">
      <w:pPr>
        <w:pStyle w:val="BodyJustified"/>
      </w:pPr>
      <w:r>
        <w:t>Personelowi nie wolno:</w:t>
      </w:r>
    </w:p>
    <w:p w14:paraId="755387AE" w14:textId="77777777" w:rsidR="00810055" w:rsidRDefault="00000000">
      <w:pPr>
        <w:pStyle w:val="BodyJustified"/>
        <w:ind w:left="283" w:hanging="255"/>
      </w:pPr>
      <w:r>
        <w:rPr>
          <w:b/>
        </w:rPr>
        <w:t xml:space="preserve">1. </w:t>
      </w:r>
      <w:r>
        <w:t>zastraszać, zawstydzać, upokarzać, lekceważyć, obrażać, poniżać ani wyśmiewać małoletniego;</w:t>
      </w:r>
    </w:p>
    <w:p w14:paraId="20890B89" w14:textId="77777777" w:rsidR="00810055" w:rsidRDefault="00000000">
      <w:pPr>
        <w:pStyle w:val="BodyJustified"/>
        <w:ind w:left="283" w:hanging="255"/>
      </w:pPr>
      <w:r>
        <w:rPr>
          <w:b/>
        </w:rPr>
        <w:t xml:space="preserve">2. </w:t>
      </w:r>
      <w:r>
        <w:t>krzyczeć na małoletniego, z wyjątkiem komunikatu koniecznego dla odwrócenia bezpośredniego zagrożenia;</w:t>
      </w:r>
    </w:p>
    <w:p w14:paraId="448C3AD8" w14:textId="77777777" w:rsidR="00810055" w:rsidRDefault="00000000">
      <w:pPr>
        <w:pStyle w:val="BodyJustified"/>
        <w:ind w:left="283" w:hanging="255"/>
      </w:pPr>
      <w:r>
        <w:rPr>
          <w:b/>
        </w:rPr>
        <w:t xml:space="preserve">3. </w:t>
      </w:r>
      <w:r>
        <w:t>ujawniać osobom nieuprawnionym informacji wrażliwych lub innych informacji dotyczących sytuacji rodzinnej, ekonomicznej, zdrowotnej, opiekuńczej, prawnej lub kryzysowej ucznia;</w:t>
      </w:r>
    </w:p>
    <w:p w14:paraId="52BA5386" w14:textId="77777777" w:rsidR="00810055" w:rsidRDefault="00000000">
      <w:pPr>
        <w:pStyle w:val="BodyJustified"/>
        <w:ind w:left="283" w:hanging="255"/>
      </w:pPr>
      <w:r>
        <w:rPr>
          <w:b/>
        </w:rPr>
        <w:t xml:space="preserve">4. </w:t>
      </w:r>
      <w:r>
        <w:t>zachowywać się w obecności małoletnich w sposób seksualizujący, wulgarny lub niestosowny;</w:t>
      </w:r>
    </w:p>
    <w:p w14:paraId="51231A77" w14:textId="77777777" w:rsidR="00810055" w:rsidRDefault="00000000">
      <w:pPr>
        <w:pStyle w:val="BodyJustified"/>
        <w:ind w:left="283" w:hanging="255"/>
      </w:pPr>
      <w:r>
        <w:rPr>
          <w:b/>
        </w:rPr>
        <w:t xml:space="preserve">5. </w:t>
      </w:r>
      <w:r>
        <w:t>zapraszać małoletnich do swojego miejsca zamieszkania w związku z pełnioną funkcją lub utrzymywać z nimi prywatnej relacji towarzyskiej;</w:t>
      </w:r>
    </w:p>
    <w:p w14:paraId="4ABB1874" w14:textId="77777777" w:rsidR="00810055" w:rsidRDefault="00000000">
      <w:pPr>
        <w:pStyle w:val="BodyJustified"/>
        <w:ind w:left="283" w:hanging="255"/>
      </w:pPr>
      <w:r>
        <w:rPr>
          <w:b/>
        </w:rPr>
        <w:t xml:space="preserve">6. </w:t>
      </w:r>
      <w:r>
        <w:t>wykorzystywać małoletniego do celów prywatnych albo przyjmować korzyści mogące tworzyć zależność lub zobowiązanie.</w:t>
      </w:r>
    </w:p>
    <w:p w14:paraId="06A5F016" w14:textId="77777777" w:rsidR="00810055" w:rsidRDefault="00000000">
      <w:pPr>
        <w:keepNext/>
        <w:spacing w:before="100" w:after="20"/>
        <w:jc w:val="center"/>
      </w:pPr>
      <w:r>
        <w:rPr>
          <w:b/>
          <w:sz w:val="19"/>
        </w:rPr>
        <w:lastRenderedPageBreak/>
        <w:t>Działania z małoletnimi</w:t>
      </w:r>
    </w:p>
    <w:p w14:paraId="26F83C95" w14:textId="77777777" w:rsidR="00810055" w:rsidRDefault="00000000">
      <w:pPr>
        <w:keepNext/>
        <w:spacing w:after="60"/>
        <w:jc w:val="center"/>
      </w:pPr>
      <w:r>
        <w:rPr>
          <w:b/>
          <w:sz w:val="19"/>
        </w:rPr>
        <w:t>§ 5</w:t>
      </w:r>
    </w:p>
    <w:p w14:paraId="1C38E9A3" w14:textId="77777777" w:rsidR="00810055" w:rsidRDefault="00000000">
      <w:pPr>
        <w:pStyle w:val="BodyJustified"/>
        <w:ind w:left="283" w:hanging="255"/>
      </w:pPr>
      <w:r>
        <w:rPr>
          <w:b/>
        </w:rPr>
        <w:t xml:space="preserve">1. </w:t>
      </w:r>
      <w:r>
        <w:t>Małoletni są traktowani z poszanowaniem zasady równości, bez dyskryminacji z jakiejkolwiek przyczyny, w tym z powodu płci, niepełnosprawności, pochodzenia, sytuacji rodzinnej, statusu ekonomicznego, religii, światopoglądu, orientacji seksualnej lub innych cech.</w:t>
      </w:r>
    </w:p>
    <w:p w14:paraId="4E67CCF5" w14:textId="77777777" w:rsidR="00810055" w:rsidRDefault="00000000">
      <w:pPr>
        <w:pStyle w:val="BodyJustified"/>
        <w:ind w:left="283" w:hanging="255"/>
      </w:pPr>
      <w:r>
        <w:rPr>
          <w:b/>
        </w:rPr>
        <w:t xml:space="preserve">2. </w:t>
      </w:r>
      <w:r>
        <w:t>Nie wolno nawiązywać z małoletnim relacji romantycznych, seksualnych lub erotycznych ani składać propozycji o takim charakterze. Zakaz obejmuje również komentarze, żarty, gesty, wysyłanie treści erotycznych lub pornograficznych i seksualizowanie relacji.</w:t>
      </w:r>
    </w:p>
    <w:p w14:paraId="7F2EBC6D" w14:textId="77777777" w:rsidR="00810055" w:rsidRDefault="00000000">
      <w:pPr>
        <w:pStyle w:val="BodyJustified"/>
        <w:ind w:left="283" w:hanging="255"/>
      </w:pPr>
      <w:r>
        <w:rPr>
          <w:b/>
        </w:rPr>
        <w:t xml:space="preserve">3. </w:t>
      </w:r>
      <w:r>
        <w:t>Nie wolno proponować ani podawać małoletniemu alkoholu, nikotyny, środków odurzających lub innych nielegalnych substancji ani używać ich wspólnie z małoletnim.</w:t>
      </w:r>
    </w:p>
    <w:p w14:paraId="3EFF913E" w14:textId="77777777" w:rsidR="00810055" w:rsidRDefault="00000000">
      <w:pPr>
        <w:pStyle w:val="BodyJustified"/>
        <w:ind w:left="283" w:hanging="255"/>
      </w:pPr>
      <w:r>
        <w:rPr>
          <w:b/>
        </w:rPr>
        <w:t xml:space="preserve">4. </w:t>
      </w:r>
      <w:r>
        <w:t>Wszelkie sytuacje mogące wskazywać na przekraczanie granic, zauroczenie lub próbę nawiązania relacji o nieodpowiednim charakterze wymagają niezwłocznego przerwania ryzykownej sytuacji i poinformowania Dyrektora, z poszanowaniem godności osób zainteresowanych.</w:t>
      </w:r>
    </w:p>
    <w:p w14:paraId="6D73C3DF" w14:textId="77777777" w:rsidR="00810055" w:rsidRDefault="00000000">
      <w:pPr>
        <w:keepNext/>
        <w:spacing w:before="100" w:after="20"/>
        <w:jc w:val="center"/>
      </w:pPr>
      <w:r>
        <w:rPr>
          <w:b/>
          <w:sz w:val="19"/>
        </w:rPr>
        <w:t>Kontakt fizyczny z małoletnimi</w:t>
      </w:r>
    </w:p>
    <w:p w14:paraId="0D2E45BD" w14:textId="77777777" w:rsidR="00810055" w:rsidRDefault="00000000">
      <w:pPr>
        <w:keepNext/>
        <w:spacing w:after="60"/>
        <w:jc w:val="center"/>
      </w:pPr>
      <w:r>
        <w:rPr>
          <w:b/>
          <w:sz w:val="19"/>
        </w:rPr>
        <w:t>§ 6</w:t>
      </w:r>
    </w:p>
    <w:p w14:paraId="433623B9" w14:textId="77777777" w:rsidR="00810055" w:rsidRDefault="00000000">
      <w:pPr>
        <w:pStyle w:val="BodyJustified"/>
        <w:ind w:left="283" w:hanging="255"/>
      </w:pPr>
      <w:r>
        <w:rPr>
          <w:b/>
        </w:rPr>
        <w:t xml:space="preserve">1. </w:t>
      </w:r>
      <w:r>
        <w:t>Każde przemocowe działanie wobec małoletniego jest niedopuszczalne. Nie wolno bić, szturchać, szarpać, popychać ani w inny sposób celowo zadawać bólu lub naruszać integralności fizycznej małoletniego.</w:t>
      </w:r>
    </w:p>
    <w:p w14:paraId="0F0555AA" w14:textId="77777777" w:rsidR="00810055" w:rsidRDefault="00000000">
      <w:pPr>
        <w:pStyle w:val="BodyJustified"/>
        <w:ind w:left="283" w:hanging="255"/>
      </w:pPr>
      <w:r>
        <w:rPr>
          <w:b/>
        </w:rPr>
        <w:t xml:space="preserve">2. </w:t>
      </w:r>
      <w:r>
        <w:t>Kontakt fizyczny może mieć miejsce wyłącznie wtedy, gdy jest adekwatny do sytuacji, zgodny z potrzebą małoletniego, bezpieczny, jawny, proporcjonalny i możliwy do profesjonalnego wyjaśnienia, np. przy udzielaniu pierwszej pomocy lub ochronie przed bezpośrednim zagrożeniem.</w:t>
      </w:r>
    </w:p>
    <w:p w14:paraId="5AB40BFC" w14:textId="77777777" w:rsidR="00810055" w:rsidRDefault="00000000">
      <w:pPr>
        <w:pStyle w:val="BodyJustified"/>
        <w:ind w:left="283" w:hanging="255"/>
      </w:pPr>
      <w:r>
        <w:rPr>
          <w:b/>
        </w:rPr>
        <w:t xml:space="preserve">3. </w:t>
      </w:r>
      <w:r>
        <w:t>Sprzeciw małoletniego wobec kontaktu fizycznego należy respektować, chyba że kontakt jest niezbędny dla ochrony życia lub zdrowia albo wynika z obowiązku prawnego.</w:t>
      </w:r>
    </w:p>
    <w:p w14:paraId="483CA959" w14:textId="77777777" w:rsidR="00810055" w:rsidRDefault="00000000">
      <w:pPr>
        <w:pStyle w:val="BodyJustified"/>
        <w:ind w:left="283" w:hanging="255"/>
      </w:pPr>
      <w:r>
        <w:rPr>
          <w:b/>
        </w:rPr>
        <w:t xml:space="preserve">4. </w:t>
      </w:r>
      <w:r>
        <w:t>Kontakt fizyczny nigdy nie może być ukrywany, służyć gratyfikacji ani wynikać z wykorzystywania relacji władzy.</w:t>
      </w:r>
    </w:p>
    <w:p w14:paraId="5A399D43" w14:textId="77777777" w:rsidR="00810055" w:rsidRDefault="00000000">
      <w:pPr>
        <w:pStyle w:val="BodyJustified"/>
        <w:ind w:left="283" w:hanging="255"/>
      </w:pPr>
      <w:r>
        <w:rPr>
          <w:b/>
        </w:rPr>
        <w:t xml:space="preserve">5. </w:t>
      </w:r>
      <w:r>
        <w:t>W sytuacjach wymagających pomocy higienicznej, opiekuńczej lub innej czynności naruszającej prywatność należy ograniczyć kontakt do niezbędnego minimum, zapewnić możliwie największą intymność i uwzględnić szczególne potrzeby ucznia.</w:t>
      </w:r>
    </w:p>
    <w:p w14:paraId="6F52FCB0" w14:textId="77777777" w:rsidR="00810055" w:rsidRDefault="00000000">
      <w:pPr>
        <w:keepNext/>
        <w:spacing w:before="100" w:after="20"/>
        <w:jc w:val="center"/>
      </w:pPr>
      <w:r>
        <w:rPr>
          <w:b/>
          <w:sz w:val="19"/>
        </w:rPr>
        <w:t>Kontakty poza godzinami pracy i komunikacja elektroniczna</w:t>
      </w:r>
    </w:p>
    <w:p w14:paraId="5DB4D49C" w14:textId="77777777" w:rsidR="00810055" w:rsidRDefault="00000000">
      <w:pPr>
        <w:keepNext/>
        <w:spacing w:after="60"/>
        <w:jc w:val="center"/>
      </w:pPr>
      <w:r>
        <w:rPr>
          <w:b/>
          <w:sz w:val="19"/>
        </w:rPr>
        <w:t>§ 7</w:t>
      </w:r>
    </w:p>
    <w:p w14:paraId="7D4D5B6E" w14:textId="77777777" w:rsidR="00810055" w:rsidRDefault="00000000">
      <w:pPr>
        <w:pStyle w:val="BodyJustified"/>
        <w:ind w:left="283" w:hanging="255"/>
      </w:pPr>
      <w:r>
        <w:rPr>
          <w:b/>
        </w:rPr>
        <w:t xml:space="preserve">1. </w:t>
      </w:r>
      <w:r>
        <w:t>Kontakt z małoletnim powinien służyć celom edukacyjnym, wychowawczym, organizacyjnym lub bezpieczeństwu i odbywać się przez kanały służbowe albo inne kanały używane lub zatwierdzone przez Szkołę.</w:t>
      </w:r>
    </w:p>
    <w:p w14:paraId="1BB98758" w14:textId="77777777" w:rsidR="00810055" w:rsidRDefault="00000000">
      <w:pPr>
        <w:pStyle w:val="BodyJustified"/>
        <w:ind w:left="283" w:hanging="255"/>
      </w:pPr>
      <w:r>
        <w:rPr>
          <w:b/>
        </w:rPr>
        <w:t xml:space="preserve">2. </w:t>
      </w:r>
      <w:r>
        <w:t>Nie prowadzi się prywatnej relacji towarzyskiej z uczniem za pośrednictwem prywatnych komunikatorów lub profili społecznościowych.</w:t>
      </w:r>
    </w:p>
    <w:p w14:paraId="378A0287" w14:textId="77777777" w:rsidR="00810055" w:rsidRDefault="00000000">
      <w:pPr>
        <w:pStyle w:val="BodyJustified"/>
        <w:ind w:left="283" w:hanging="255"/>
      </w:pPr>
      <w:r>
        <w:rPr>
          <w:b/>
        </w:rPr>
        <w:t xml:space="preserve">3. </w:t>
      </w:r>
      <w:r>
        <w:t>Jeżeli wyjątkowo kontakt odbywa się poza zwykłymi godzinami pracy z powodu pilnej potrzeby organizacyjnej lub bezpieczeństwa, zachowuje się służbowy charakter komunikacji i, o ile to możliwe, przejrzystość wobec opiekunów lub przełożonego.</w:t>
      </w:r>
    </w:p>
    <w:p w14:paraId="448FBA6D" w14:textId="77777777" w:rsidR="00810055" w:rsidRDefault="00000000">
      <w:pPr>
        <w:keepNext/>
        <w:spacing w:before="160" w:after="40"/>
        <w:jc w:val="center"/>
      </w:pPr>
      <w:r>
        <w:rPr>
          <w:b/>
          <w:sz w:val="20"/>
        </w:rPr>
        <w:t>Rozdział IV</w:t>
      </w:r>
    </w:p>
    <w:p w14:paraId="58EFC914" w14:textId="77777777" w:rsidR="00810055" w:rsidRDefault="00000000">
      <w:pPr>
        <w:keepNext/>
        <w:spacing w:after="80"/>
        <w:jc w:val="center"/>
      </w:pPr>
      <w:r>
        <w:rPr>
          <w:b/>
          <w:sz w:val="20"/>
        </w:rPr>
        <w:t>Zasady bezpiecznych relacji między małoletnimi</w:t>
      </w:r>
    </w:p>
    <w:p w14:paraId="0201EA2C" w14:textId="77777777" w:rsidR="00810055" w:rsidRDefault="00000000">
      <w:pPr>
        <w:keepNext/>
        <w:spacing w:after="60"/>
        <w:jc w:val="center"/>
      </w:pPr>
      <w:r>
        <w:rPr>
          <w:b/>
          <w:sz w:val="19"/>
        </w:rPr>
        <w:t>§ 8</w:t>
      </w:r>
    </w:p>
    <w:p w14:paraId="1E814EA9" w14:textId="77777777" w:rsidR="00810055" w:rsidRDefault="00000000">
      <w:pPr>
        <w:pStyle w:val="BodyJustified"/>
        <w:ind w:left="283" w:hanging="255"/>
      </w:pPr>
      <w:r>
        <w:rPr>
          <w:b/>
        </w:rPr>
        <w:t xml:space="preserve">1. </w:t>
      </w:r>
      <w:r>
        <w:t>Uczniowie szanują godność, granice, prywatność i własność innych osób. Konflikty rozwiązują bez przemocy, gróźb, poniżania, przymusu i odwetu.</w:t>
      </w:r>
    </w:p>
    <w:p w14:paraId="61B37778" w14:textId="77777777" w:rsidR="00810055" w:rsidRDefault="00000000">
      <w:pPr>
        <w:pStyle w:val="BodyJustified"/>
        <w:ind w:left="283" w:hanging="255"/>
      </w:pPr>
      <w:r>
        <w:rPr>
          <w:b/>
        </w:rPr>
        <w:t xml:space="preserve">2. </w:t>
      </w:r>
      <w:r w:rsidRPr="003B731C">
        <w:rPr>
          <w:bCs/>
        </w:rPr>
        <w:t>Nikt nie może być zmuszany ani nakłaniany do udziału w „żartach”, wyzwaniach, inicjacjach, nagrywaniu lub innych działaniach naruszających jego godność, prywatność, bezpieczeństwo lub granice osobiste. Każdy ma prawo odmówić udziału w takim działaniu lub w każdej chwili z niego zrezygnować.</w:t>
      </w:r>
    </w:p>
    <w:p w14:paraId="3CFB31C7" w14:textId="77777777" w:rsidR="00810055" w:rsidRDefault="00000000">
      <w:pPr>
        <w:pStyle w:val="BodyJustified"/>
        <w:ind w:left="283" w:hanging="255"/>
      </w:pPr>
      <w:r>
        <w:rPr>
          <w:b/>
        </w:rPr>
        <w:t xml:space="preserve">3. </w:t>
      </w:r>
      <w:r>
        <w:t>Uczeń ma prawo zgłosić zdarzenie dotyczące siebie lub innej osoby i nie może ponosić negatywnych konsekwencji za zgłoszenie dokonane w dobrej wierze.</w:t>
      </w:r>
    </w:p>
    <w:p w14:paraId="0BB16A73" w14:textId="77777777" w:rsidR="00810055" w:rsidRDefault="00000000">
      <w:pPr>
        <w:pStyle w:val="BodyJustified"/>
        <w:ind w:left="283" w:hanging="255"/>
      </w:pPr>
      <w:r>
        <w:rPr>
          <w:b/>
        </w:rPr>
        <w:t xml:space="preserve">4. </w:t>
      </w:r>
      <w:r>
        <w:t>Za zachowania niedozwolone między uczniami uznaje się w szczególności:</w:t>
      </w:r>
    </w:p>
    <w:p w14:paraId="304D785F" w14:textId="77777777" w:rsidR="00810055" w:rsidRDefault="00000000">
      <w:pPr>
        <w:pStyle w:val="BodyJustified"/>
        <w:ind w:left="482" w:hanging="198"/>
      </w:pPr>
      <w:r>
        <w:t>- bicie, kopanie, popychanie, duszenie, szarpanie, obrzucanie przedmiotami, organizowanie lub nagrywanie bójek;</w:t>
      </w:r>
    </w:p>
    <w:p w14:paraId="270FB000" w14:textId="77777777" w:rsidR="00810055" w:rsidRDefault="00000000">
      <w:pPr>
        <w:pStyle w:val="BodyJustified"/>
        <w:ind w:left="482" w:hanging="198"/>
      </w:pPr>
      <w:r>
        <w:t>- wyzwiska, ośmieszanie, poniżanie, uporczywe dokuczanie, izolowanie, groźby i przemoc motywowana uprzedzeniami;</w:t>
      </w:r>
    </w:p>
    <w:p w14:paraId="1FDFC186" w14:textId="77777777" w:rsidR="00810055" w:rsidRDefault="00000000">
      <w:pPr>
        <w:pStyle w:val="BodyJustified"/>
        <w:ind w:left="482" w:hanging="198"/>
      </w:pPr>
      <w:r>
        <w:t>- wymuszanie pieniędzy, rzeczy, usług, zachowań albo podporządkowania;</w:t>
      </w:r>
    </w:p>
    <w:p w14:paraId="660FFD21" w14:textId="77777777" w:rsidR="00810055" w:rsidRDefault="00000000">
      <w:pPr>
        <w:pStyle w:val="BodyJustified"/>
        <w:ind w:left="482" w:hanging="198"/>
      </w:pPr>
      <w:r>
        <w:lastRenderedPageBreak/>
        <w:t>- naruszanie granic seksualnych, molestowanie, komentarze seksualne, przymuszanie do aktywności seksualnej lub kontaktu;</w:t>
      </w:r>
    </w:p>
    <w:p w14:paraId="0E6ED7D2" w14:textId="77777777" w:rsidR="00810055" w:rsidRDefault="00000000">
      <w:pPr>
        <w:pStyle w:val="BodyJustified"/>
        <w:ind w:left="482" w:hanging="198"/>
      </w:pPr>
      <w:r>
        <w:t>- żądanie, utrwalanie albo rozpowszechnianie intymnych treści bez zgody, szantaż takimi materiałami lub zmuszanie do ich przesłania;</w:t>
      </w:r>
    </w:p>
    <w:p w14:paraId="4D5A5E4B" w14:textId="77777777" w:rsidR="00810055" w:rsidRDefault="00000000">
      <w:pPr>
        <w:pStyle w:val="BodyJustified"/>
        <w:ind w:left="482" w:hanging="198"/>
      </w:pPr>
      <w:r>
        <w:t>- cyberprzemoc, podszywanie się, ujawnianie danych, publikowanie kompromitujących materiałów oraz tworzenie zmanipulowanych treści, także z użyciem AI, w celu skrzywdzenia;</w:t>
      </w:r>
    </w:p>
    <w:p w14:paraId="1EE03645" w14:textId="77777777" w:rsidR="00810055" w:rsidRDefault="00000000">
      <w:pPr>
        <w:pStyle w:val="BodyJustified"/>
        <w:ind w:left="482" w:hanging="198"/>
      </w:pPr>
      <w:r>
        <w:t>- „fala”, upokarzanie lub przemoc podczas wycieczek i innych zajęć lub wydarzeń organizowanych przez Szkołę.</w:t>
      </w:r>
    </w:p>
    <w:p w14:paraId="1A8EB26F" w14:textId="77777777" w:rsidR="00810055" w:rsidRDefault="00000000">
      <w:pPr>
        <w:keepNext/>
        <w:spacing w:before="160" w:after="40"/>
        <w:jc w:val="center"/>
      </w:pPr>
      <w:r>
        <w:rPr>
          <w:b/>
          <w:sz w:val="20"/>
        </w:rPr>
        <w:t>Rozdział V</w:t>
      </w:r>
    </w:p>
    <w:p w14:paraId="6F601D18" w14:textId="77777777" w:rsidR="00810055" w:rsidRDefault="00000000">
      <w:pPr>
        <w:keepNext/>
        <w:spacing w:after="80"/>
        <w:jc w:val="center"/>
      </w:pPr>
      <w:r>
        <w:rPr>
          <w:b/>
          <w:sz w:val="20"/>
        </w:rPr>
        <w:t>Podejmowanie interwencji w sytuacji podejrzenia krzywdzenia lub posiadania informacji o krzywdzeniu małoletniego</w:t>
      </w:r>
    </w:p>
    <w:p w14:paraId="55491A94" w14:textId="77777777" w:rsidR="00810055" w:rsidRDefault="00000000">
      <w:pPr>
        <w:keepNext/>
        <w:spacing w:before="100" w:after="20"/>
        <w:jc w:val="center"/>
      </w:pPr>
      <w:r>
        <w:rPr>
          <w:b/>
          <w:sz w:val="19"/>
        </w:rPr>
        <w:t>Rozpoznawanie sygnałów krzywdzenia</w:t>
      </w:r>
    </w:p>
    <w:p w14:paraId="708D7927" w14:textId="77777777" w:rsidR="00810055" w:rsidRDefault="00000000">
      <w:pPr>
        <w:keepNext/>
        <w:spacing w:after="60"/>
        <w:jc w:val="center"/>
      </w:pPr>
      <w:r>
        <w:rPr>
          <w:b/>
          <w:sz w:val="19"/>
        </w:rPr>
        <w:t>§ 9</w:t>
      </w:r>
    </w:p>
    <w:p w14:paraId="7E6DC1C1" w14:textId="77777777" w:rsidR="00810055" w:rsidRDefault="00000000">
      <w:pPr>
        <w:pStyle w:val="BodyJustified"/>
      </w:pPr>
      <w:r>
        <w:t>Pracownicy Szkoły zwracają uwagę na informacje i zachowania mogące wskazywać na krzywdzenie. Uwagę powinny zwrócić w szczególności:</w:t>
      </w:r>
    </w:p>
    <w:p w14:paraId="53AEFB3A" w14:textId="77777777" w:rsidR="00810055" w:rsidRDefault="00000000">
      <w:pPr>
        <w:pStyle w:val="BodyJustified"/>
        <w:ind w:left="283" w:hanging="255"/>
      </w:pPr>
      <w:r>
        <w:rPr>
          <w:b/>
        </w:rPr>
        <w:t xml:space="preserve">1. </w:t>
      </w:r>
      <w:r>
        <w:t>niewyjaśnione lub powtarzające się obrażenia, niewiarygodne albo zmienne wyjaśnienia urazów;</w:t>
      </w:r>
    </w:p>
    <w:p w14:paraId="7AE8D27C" w14:textId="77777777" w:rsidR="00810055" w:rsidRDefault="00000000">
      <w:pPr>
        <w:pStyle w:val="BodyJustified"/>
        <w:ind w:left="283" w:hanging="255"/>
      </w:pPr>
      <w:r>
        <w:rPr>
          <w:b/>
        </w:rPr>
        <w:t xml:space="preserve">2. </w:t>
      </w:r>
      <w:r>
        <w:t>znaczące wycofanie, lęk, nagłe zmiany zachowania lub wyników w nauce, agresja albo ucieczki;</w:t>
      </w:r>
    </w:p>
    <w:p w14:paraId="50DFC6E6" w14:textId="77777777" w:rsidR="00810055" w:rsidRDefault="00000000">
      <w:pPr>
        <w:pStyle w:val="BodyJustified"/>
        <w:ind w:left="283" w:hanging="255"/>
      </w:pPr>
      <w:r>
        <w:rPr>
          <w:b/>
        </w:rPr>
        <w:t xml:space="preserve">3. </w:t>
      </w:r>
      <w:r>
        <w:t>samookaleczenia, wypowiedzi o beznadziejności, śmierci lub przemocy;</w:t>
      </w:r>
    </w:p>
    <w:p w14:paraId="33DE361B" w14:textId="484D88E0" w:rsidR="00810055" w:rsidRDefault="00000000">
      <w:pPr>
        <w:pStyle w:val="BodyJustified"/>
        <w:ind w:left="283" w:hanging="255"/>
      </w:pPr>
      <w:r>
        <w:rPr>
          <w:b/>
        </w:rPr>
        <w:t xml:space="preserve">4. </w:t>
      </w:r>
      <w:r w:rsidRPr="003B731C">
        <w:rPr>
          <w:bCs/>
        </w:rPr>
        <w:t xml:space="preserve">lęk przed powrotem do domu, </w:t>
      </w:r>
      <w:proofErr w:type="spellStart"/>
      <w:r w:rsidRPr="003B731C">
        <w:rPr>
          <w:bCs/>
        </w:rPr>
        <w:t>konkretną</w:t>
      </w:r>
      <w:proofErr w:type="spellEnd"/>
      <w:r w:rsidRPr="003B731C">
        <w:rPr>
          <w:bCs/>
        </w:rPr>
        <w:t xml:space="preserve"> </w:t>
      </w:r>
      <w:proofErr w:type="spellStart"/>
      <w:r w:rsidRPr="003B731C">
        <w:rPr>
          <w:bCs/>
        </w:rPr>
        <w:t>osobą</w:t>
      </w:r>
      <w:proofErr w:type="spellEnd"/>
      <w:r w:rsidRPr="003B731C">
        <w:rPr>
          <w:bCs/>
        </w:rPr>
        <w:t xml:space="preserve">, </w:t>
      </w:r>
      <w:proofErr w:type="spellStart"/>
      <w:r w:rsidRPr="003B731C">
        <w:rPr>
          <w:bCs/>
        </w:rPr>
        <w:t>określonymi</w:t>
      </w:r>
      <w:proofErr w:type="spellEnd"/>
      <w:r w:rsidRPr="003B731C">
        <w:rPr>
          <w:bCs/>
        </w:rPr>
        <w:t xml:space="preserve"> </w:t>
      </w:r>
      <w:proofErr w:type="spellStart"/>
      <w:r w:rsidRPr="003B731C">
        <w:rPr>
          <w:bCs/>
        </w:rPr>
        <w:t>zajęciami</w:t>
      </w:r>
      <w:proofErr w:type="spellEnd"/>
      <w:r w:rsidRPr="003B731C">
        <w:rPr>
          <w:bCs/>
        </w:rPr>
        <w:t>;</w:t>
      </w:r>
    </w:p>
    <w:p w14:paraId="6ECE6766" w14:textId="77777777" w:rsidR="00810055" w:rsidRDefault="00000000">
      <w:pPr>
        <w:pStyle w:val="BodyJustified"/>
        <w:ind w:left="283" w:hanging="255"/>
      </w:pPr>
      <w:r>
        <w:rPr>
          <w:b/>
        </w:rPr>
        <w:t xml:space="preserve">5. </w:t>
      </w:r>
      <w:r>
        <w:t>objawy zaniedbania lub chroniczny brak zaspokojenia podstawowych potrzeb;</w:t>
      </w:r>
    </w:p>
    <w:p w14:paraId="7F6199BB" w14:textId="77777777" w:rsidR="00810055" w:rsidRDefault="00000000">
      <w:pPr>
        <w:pStyle w:val="BodyJustified"/>
        <w:ind w:left="283" w:hanging="255"/>
      </w:pPr>
      <w:r>
        <w:rPr>
          <w:b/>
        </w:rPr>
        <w:t xml:space="preserve">6. </w:t>
      </w:r>
      <w:r>
        <w:t>zachowania seksualizowane nieadekwatne do wieku, informacja o niechcianym kontakcie lub prośba o zachowanie tajemnicy dotyczącej relacji z osobą dorosłą;</w:t>
      </w:r>
    </w:p>
    <w:p w14:paraId="5E538781" w14:textId="77777777" w:rsidR="00810055" w:rsidRDefault="00000000">
      <w:pPr>
        <w:pStyle w:val="BodyJustified"/>
        <w:ind w:left="283" w:hanging="255"/>
      </w:pPr>
      <w:r>
        <w:rPr>
          <w:b/>
        </w:rPr>
        <w:t xml:space="preserve">7. </w:t>
      </w:r>
      <w:r>
        <w:t>uporczywe nękanie online, publikowanie kompromitujących materiałów, szantaż lub presja związana z treściami intymnymi.</w:t>
      </w:r>
    </w:p>
    <w:p w14:paraId="45824158" w14:textId="77777777" w:rsidR="00810055" w:rsidRDefault="00000000">
      <w:pPr>
        <w:keepNext/>
        <w:spacing w:before="100" w:after="20"/>
        <w:jc w:val="center"/>
      </w:pPr>
      <w:r>
        <w:rPr>
          <w:b/>
          <w:sz w:val="19"/>
        </w:rPr>
        <w:t>Przyjęcie ujawnienia krzywdzenia</w:t>
      </w:r>
    </w:p>
    <w:p w14:paraId="3111B2DF" w14:textId="77777777" w:rsidR="00810055" w:rsidRDefault="00000000">
      <w:pPr>
        <w:keepNext/>
        <w:spacing w:after="60"/>
        <w:jc w:val="center"/>
      </w:pPr>
      <w:r>
        <w:rPr>
          <w:b/>
          <w:sz w:val="19"/>
        </w:rPr>
        <w:t>§ 10</w:t>
      </w:r>
    </w:p>
    <w:p w14:paraId="0F07F00E" w14:textId="77777777" w:rsidR="00810055" w:rsidRDefault="00000000">
      <w:pPr>
        <w:pStyle w:val="BodyJustified"/>
        <w:ind w:left="283" w:hanging="255"/>
      </w:pPr>
      <w:r>
        <w:rPr>
          <w:b/>
        </w:rPr>
        <w:t xml:space="preserve">1. </w:t>
      </w:r>
      <w:r>
        <w:t>Pracownik zapewnia spokojne, możliwie bezpieczne miejsce i wysłuchuje małoletniego bez oceniania.</w:t>
      </w:r>
    </w:p>
    <w:p w14:paraId="3E90F0CC" w14:textId="77777777" w:rsidR="00810055" w:rsidRDefault="00000000">
      <w:pPr>
        <w:pStyle w:val="BodyJustified"/>
        <w:ind w:left="283" w:hanging="255"/>
      </w:pPr>
      <w:r>
        <w:rPr>
          <w:b/>
        </w:rPr>
        <w:t xml:space="preserve">2. </w:t>
      </w:r>
      <w:r>
        <w:t>Nie prowadzi przesłuchania i nie zadaje wielu szczegółowych ani sugerujących pytań. Ustala jedynie informacje konieczne do oceny bezpośredniego bezpieczeństwa i uruchomienia procedury.</w:t>
      </w:r>
    </w:p>
    <w:p w14:paraId="5972A64A" w14:textId="77777777" w:rsidR="00810055" w:rsidRDefault="00000000">
      <w:pPr>
        <w:pStyle w:val="BodyJustified"/>
        <w:ind w:left="283" w:hanging="255"/>
      </w:pPr>
      <w:r>
        <w:rPr>
          <w:b/>
        </w:rPr>
        <w:t xml:space="preserve">3. </w:t>
      </w:r>
      <w:r>
        <w:t>Pracownik informuje małoletniego, że dobrze zrobił, mówiąc o sprawie, oraz że informacja musi zostać przekazana w zakresie koniecznym do zapewnienia bezpieczeństwa.</w:t>
      </w:r>
    </w:p>
    <w:p w14:paraId="1E62391B" w14:textId="77777777" w:rsidR="00810055" w:rsidRDefault="00000000">
      <w:pPr>
        <w:pStyle w:val="BodyJustified"/>
        <w:ind w:left="283" w:hanging="255"/>
      </w:pPr>
      <w:r>
        <w:rPr>
          <w:b/>
        </w:rPr>
        <w:t xml:space="preserve">4. </w:t>
      </w:r>
      <w:r>
        <w:t>Nie konfrontuje się małoletniego z osobą wskazaną jako sprawca i nie organizuje mediacji w sprawach przemocy lub wykorzystania seksualnego.</w:t>
      </w:r>
    </w:p>
    <w:p w14:paraId="39357A94" w14:textId="77777777" w:rsidR="00810055" w:rsidRDefault="00000000">
      <w:pPr>
        <w:pStyle w:val="BodyJustified"/>
        <w:ind w:left="283" w:hanging="255"/>
      </w:pPr>
      <w:r>
        <w:rPr>
          <w:b/>
        </w:rPr>
        <w:t xml:space="preserve">5. </w:t>
      </w:r>
      <w:r>
        <w:t>Pracownik niezwłocznie sporządza notatkę możliwie wiernie oddającą fakty i słowa małoletniego oraz przekazuje informację zgodnie z § 13.</w:t>
      </w:r>
    </w:p>
    <w:p w14:paraId="53AC5B54" w14:textId="77777777" w:rsidR="00810055" w:rsidRDefault="00000000">
      <w:pPr>
        <w:keepNext/>
        <w:spacing w:before="100" w:after="20"/>
        <w:jc w:val="center"/>
      </w:pPr>
      <w:r>
        <w:rPr>
          <w:b/>
          <w:sz w:val="19"/>
        </w:rPr>
        <w:t>Zgłoszenie i osoby odpowiedzialne</w:t>
      </w:r>
    </w:p>
    <w:p w14:paraId="16387E02" w14:textId="77777777" w:rsidR="00810055" w:rsidRDefault="00000000">
      <w:pPr>
        <w:keepNext/>
        <w:spacing w:after="60"/>
        <w:jc w:val="center"/>
      </w:pPr>
      <w:r>
        <w:rPr>
          <w:b/>
          <w:sz w:val="19"/>
        </w:rPr>
        <w:t>§ 11</w:t>
      </w:r>
    </w:p>
    <w:p w14:paraId="1046DA10" w14:textId="77777777" w:rsidR="00810055" w:rsidRDefault="00000000">
      <w:pPr>
        <w:pStyle w:val="BodyJustified"/>
        <w:ind w:left="283" w:hanging="255"/>
      </w:pPr>
      <w:r>
        <w:rPr>
          <w:b/>
        </w:rPr>
        <w:t xml:space="preserve">1. </w:t>
      </w:r>
      <w:r>
        <w:t>Zgłoszenie może być ustne lub pisemne i może zostać przekazane każdemu pracownikowi Szkoły. Nie wymaga się korzystania ze specjalnego formularza, skrzynki ani odrębnego adresu elektronicznego.</w:t>
      </w:r>
    </w:p>
    <w:p w14:paraId="0928484B" w14:textId="77777777" w:rsidR="00810055" w:rsidRDefault="00000000">
      <w:pPr>
        <w:pStyle w:val="BodyJustified"/>
        <w:ind w:left="283" w:hanging="255"/>
      </w:pPr>
      <w:r>
        <w:rPr>
          <w:b/>
        </w:rPr>
        <w:t xml:space="preserve">2. </w:t>
      </w:r>
      <w:r>
        <w:t>Za zapewnienie przyjmowania zgłoszeń, organizację udzielania wsparcia oraz prawidłową realizację procedur wynikających ze Standardów odpowiada Dyrektor Szkoły. Dyrektor może powierzyć wykonywanie poszczególnych czynności pracownikom zgodnie z organizacją pracy, zakresem obowiązków i posiadanymi uprawnieniami.</w:t>
      </w:r>
    </w:p>
    <w:p w14:paraId="696A2CBA" w14:textId="77777777" w:rsidR="00810055" w:rsidRDefault="00000000">
      <w:pPr>
        <w:pStyle w:val="BodyJustified"/>
        <w:ind w:left="283" w:hanging="255"/>
      </w:pPr>
      <w:r>
        <w:rPr>
          <w:b/>
        </w:rPr>
        <w:t xml:space="preserve">3. </w:t>
      </w:r>
      <w:r>
        <w:t>Pracownik, który otrzymał zgłoszenie lub powziął informację o możliwości krzywdzenia, niezwłocznie podejmuje działania wynikające ze Standardów i przekazuje informację Dyrektorowi, chyba że zgłoszenie dotyczy Dyrektora.</w:t>
      </w:r>
    </w:p>
    <w:p w14:paraId="2942C05A" w14:textId="77777777" w:rsidR="00810055" w:rsidRDefault="00000000">
      <w:pPr>
        <w:pStyle w:val="BodyJustified"/>
        <w:ind w:left="283" w:hanging="255"/>
      </w:pPr>
      <w:r>
        <w:rPr>
          <w:b/>
        </w:rPr>
        <w:t xml:space="preserve">4. </w:t>
      </w:r>
      <w:r>
        <w:t>Jeżeli zgłoszenie dotyczy Dyrektora, zgłoszenie może zostać przekazane organowi prowadzącemu Szkołę. Nie ogranicza to prawa ani obowiązku bezpośredniego zawiadomienia Policji, prokuratury, sądu opiekuńczego, numeru alarmowego 112 lub innej właściwej instytucji, jeżeli zachodzą ku temu przesłanki.</w:t>
      </w:r>
    </w:p>
    <w:p w14:paraId="00D9FBF0" w14:textId="77777777" w:rsidR="00810055" w:rsidRDefault="00000000">
      <w:pPr>
        <w:pStyle w:val="BodyJustified"/>
        <w:ind w:left="283" w:hanging="255"/>
      </w:pPr>
      <w:r>
        <w:rPr>
          <w:b/>
        </w:rPr>
        <w:t xml:space="preserve">5. </w:t>
      </w:r>
      <w:r>
        <w:t>W bezpośrednim zagrożeniu życia lub zdrowia należy w pierwszej kolejności wezwać pomoc pod numerem 112, udzielić pierwszej pomocy w zakresie posiadanych kompetencji i zapewnić fizyczne bezpieczeństwo.</w:t>
      </w:r>
    </w:p>
    <w:p w14:paraId="45A2E55A" w14:textId="77777777" w:rsidR="00810055" w:rsidRDefault="00000000">
      <w:pPr>
        <w:keepNext/>
        <w:spacing w:before="100" w:after="20"/>
        <w:jc w:val="center"/>
      </w:pPr>
      <w:r>
        <w:rPr>
          <w:b/>
          <w:sz w:val="19"/>
        </w:rPr>
        <w:lastRenderedPageBreak/>
        <w:t>Pierwsze czynności interwencyjne</w:t>
      </w:r>
    </w:p>
    <w:p w14:paraId="15458C42" w14:textId="77777777" w:rsidR="00810055" w:rsidRDefault="00000000">
      <w:pPr>
        <w:keepNext/>
        <w:spacing w:after="60"/>
        <w:jc w:val="center"/>
      </w:pPr>
      <w:r>
        <w:rPr>
          <w:b/>
          <w:sz w:val="19"/>
        </w:rPr>
        <w:t>§ 12</w:t>
      </w:r>
    </w:p>
    <w:p w14:paraId="282287C2" w14:textId="77777777" w:rsidR="00810055" w:rsidRDefault="00000000">
      <w:pPr>
        <w:pStyle w:val="BodyJustified"/>
        <w:ind w:left="283" w:hanging="255"/>
      </w:pPr>
      <w:r>
        <w:rPr>
          <w:b/>
        </w:rPr>
        <w:t xml:space="preserve">1. </w:t>
      </w:r>
      <w:r>
        <w:t>Jeżeli jest to możliwe i bezpieczne, należy oddzielić małoletniego od osoby stwarzającej bezpośrednie zagrożenie.</w:t>
      </w:r>
    </w:p>
    <w:p w14:paraId="4FBEF7C4" w14:textId="77777777" w:rsidR="00810055" w:rsidRDefault="00000000">
      <w:pPr>
        <w:pStyle w:val="BodyJustified"/>
        <w:ind w:left="283" w:hanging="255"/>
      </w:pPr>
      <w:r>
        <w:rPr>
          <w:b/>
        </w:rPr>
        <w:t xml:space="preserve">2. </w:t>
      </w:r>
      <w:r>
        <w:t>Należy zabezpieczyć dostępne dowody bez prowadzenia samodzielnego dochodzenia: nie usuwać wiadomości, nagrań, zdjęć ani dokumentów, zanotować datę, źródło i sposób uzyskania informacji.</w:t>
      </w:r>
    </w:p>
    <w:p w14:paraId="6C33EF52" w14:textId="77777777" w:rsidR="00810055" w:rsidRDefault="00000000">
      <w:pPr>
        <w:pStyle w:val="BodyJustified"/>
        <w:ind w:left="283" w:hanging="255"/>
      </w:pPr>
      <w:r>
        <w:rPr>
          <w:b/>
        </w:rPr>
        <w:t xml:space="preserve">3. </w:t>
      </w:r>
      <w:r>
        <w:t>Każdą formalnie uruchomioną interwencję dokumentuje się w Karcie Interwencji stanowiącej załącznik nr 2.</w:t>
      </w:r>
    </w:p>
    <w:p w14:paraId="1F7103D1" w14:textId="77777777" w:rsidR="00810055" w:rsidRDefault="00000000">
      <w:pPr>
        <w:pStyle w:val="BodyJustified"/>
        <w:ind w:left="283" w:hanging="255"/>
      </w:pPr>
      <w:r>
        <w:rPr>
          <w:b/>
        </w:rPr>
        <w:t xml:space="preserve">4. </w:t>
      </w:r>
      <w:r>
        <w:t>Po ujawnieniu krzywdzenia ustala się zakres wsparcia małoletniego zgodnie z Rozdziałem VII.</w:t>
      </w:r>
    </w:p>
    <w:p w14:paraId="4DAC3979" w14:textId="77777777" w:rsidR="00810055" w:rsidRDefault="00000000">
      <w:pPr>
        <w:keepNext/>
        <w:spacing w:before="100" w:after="20"/>
        <w:jc w:val="center"/>
      </w:pPr>
      <w:r>
        <w:rPr>
          <w:b/>
          <w:sz w:val="19"/>
        </w:rPr>
        <w:t>Podejrzenie wobec rodzica, opiekuna lub osoby domowej</w:t>
      </w:r>
    </w:p>
    <w:p w14:paraId="6325BAE9" w14:textId="77777777" w:rsidR="00810055" w:rsidRDefault="00000000">
      <w:pPr>
        <w:keepNext/>
        <w:spacing w:after="60"/>
        <w:jc w:val="center"/>
      </w:pPr>
      <w:r>
        <w:rPr>
          <w:b/>
          <w:sz w:val="19"/>
        </w:rPr>
        <w:t>§ 13</w:t>
      </w:r>
    </w:p>
    <w:p w14:paraId="39806253" w14:textId="77777777" w:rsidR="00810055" w:rsidRDefault="00000000">
      <w:pPr>
        <w:pStyle w:val="BodyJustified"/>
        <w:ind w:left="283" w:hanging="255"/>
      </w:pPr>
      <w:r>
        <w:rPr>
          <w:b/>
        </w:rPr>
        <w:t xml:space="preserve">1. </w:t>
      </w:r>
      <w:r>
        <w:t>Nie informuje się automatycznie osoby, której dotyczy podejrzenie, jeżeli mogłoby to narazić małoletniego na dalsze krzywdzenie, odwet, nacisk albo utrudnić działania właściwych organów.</w:t>
      </w:r>
    </w:p>
    <w:p w14:paraId="0D48D04A" w14:textId="77777777" w:rsidR="00810055" w:rsidRDefault="00000000">
      <w:pPr>
        <w:pStyle w:val="BodyJustified"/>
        <w:ind w:left="283" w:hanging="255"/>
      </w:pPr>
      <w:r>
        <w:rPr>
          <w:b/>
        </w:rPr>
        <w:t xml:space="preserve">2. </w:t>
      </w:r>
      <w:r>
        <w:t>Kontakt z drugim opiekunem lub inną bezpieczną osobą dorosłą następuje po ocenie, czy jest to bezpieczne i zgodne z interesem małoletniego.</w:t>
      </w:r>
    </w:p>
    <w:p w14:paraId="3D6B5AF5" w14:textId="77777777" w:rsidR="00810055" w:rsidRPr="003B731C" w:rsidRDefault="00000000">
      <w:pPr>
        <w:pStyle w:val="BodyJustified"/>
        <w:ind w:left="283" w:hanging="255"/>
        <w:rPr>
          <w:bCs/>
        </w:rPr>
      </w:pPr>
      <w:r>
        <w:rPr>
          <w:b/>
        </w:rPr>
        <w:t xml:space="preserve">3. </w:t>
      </w:r>
      <w:r w:rsidRPr="003B731C">
        <w:rPr>
          <w:bCs/>
        </w:rPr>
        <w:t>W razie podejrzenia popełnienia przestępstwa, potrzeby ingerencji sądu opiekuńczego lub podejrzenia przemocy domowej uruchamia się właściwą ścieżkę zawiadomienia, o której mowa w § 16-17.</w:t>
      </w:r>
    </w:p>
    <w:p w14:paraId="5A8D4C0F" w14:textId="77777777" w:rsidR="00810055" w:rsidRDefault="00000000">
      <w:pPr>
        <w:keepNext/>
        <w:spacing w:before="100" w:after="20"/>
        <w:jc w:val="center"/>
      </w:pPr>
      <w:r>
        <w:rPr>
          <w:b/>
          <w:sz w:val="19"/>
        </w:rPr>
        <w:t>Podejrzenie wobec członka personelu</w:t>
      </w:r>
    </w:p>
    <w:p w14:paraId="79ABBA3B" w14:textId="77777777" w:rsidR="00810055" w:rsidRDefault="00000000">
      <w:pPr>
        <w:keepNext/>
        <w:spacing w:after="60"/>
        <w:jc w:val="center"/>
      </w:pPr>
      <w:r>
        <w:rPr>
          <w:b/>
          <w:sz w:val="19"/>
        </w:rPr>
        <w:t>§ 14</w:t>
      </w:r>
    </w:p>
    <w:p w14:paraId="4C146105" w14:textId="77777777" w:rsidR="00810055" w:rsidRDefault="00000000">
      <w:pPr>
        <w:pStyle w:val="BodyJustified"/>
        <w:ind w:left="283" w:hanging="255"/>
      </w:pPr>
      <w:r>
        <w:rPr>
          <w:b/>
        </w:rPr>
        <w:t xml:space="preserve">1. </w:t>
      </w:r>
      <w:r>
        <w:t>Szkoła zapewnia małoletniemu bezpieczeństwo i, w zakresie dopuszczalnym prawnie i organizacyjnie, ogranicza ryzykowny kontakt z osobą, której dotyczy podejrzenie.</w:t>
      </w:r>
    </w:p>
    <w:p w14:paraId="44DAD2C2" w14:textId="77777777" w:rsidR="00810055" w:rsidRDefault="00000000">
      <w:pPr>
        <w:pStyle w:val="BodyJustified"/>
        <w:ind w:left="283" w:hanging="255"/>
      </w:pPr>
      <w:r>
        <w:rPr>
          <w:b/>
        </w:rPr>
        <w:t xml:space="preserve">2. </w:t>
      </w:r>
      <w:r>
        <w:t>Czynności pracownicze, dyscyplinarne lub wyjaśniające nie zastępują obowiązku zawiadomienia właściwych organów, gdy zachodzą przesłanki prawne.</w:t>
      </w:r>
    </w:p>
    <w:p w14:paraId="19D4436E" w14:textId="77777777" w:rsidR="00810055" w:rsidRDefault="00000000">
      <w:pPr>
        <w:pStyle w:val="BodyJustified"/>
        <w:ind w:left="283" w:hanging="255"/>
      </w:pPr>
      <w:r>
        <w:rPr>
          <w:b/>
        </w:rPr>
        <w:t xml:space="preserve">3. </w:t>
      </w:r>
      <w:r>
        <w:t>Nie prowadzi się konfrontacji małoletniego z osobą, której dotyczy podejrzenie, w ramach wewnętrznego wyjaśniania sprawy.</w:t>
      </w:r>
    </w:p>
    <w:p w14:paraId="7F2B9C76" w14:textId="77777777" w:rsidR="00810055" w:rsidRDefault="00000000">
      <w:pPr>
        <w:keepNext/>
        <w:spacing w:before="100" w:after="20"/>
        <w:jc w:val="center"/>
      </w:pPr>
      <w:r>
        <w:rPr>
          <w:b/>
          <w:sz w:val="19"/>
        </w:rPr>
        <w:t>Gdy sprawcą może być inny małoletni</w:t>
      </w:r>
    </w:p>
    <w:p w14:paraId="471E6256" w14:textId="77777777" w:rsidR="00810055" w:rsidRDefault="00000000">
      <w:pPr>
        <w:keepNext/>
        <w:spacing w:after="60"/>
        <w:jc w:val="center"/>
      </w:pPr>
      <w:r>
        <w:rPr>
          <w:b/>
          <w:sz w:val="19"/>
        </w:rPr>
        <w:t>§ 15</w:t>
      </w:r>
    </w:p>
    <w:p w14:paraId="73AF66AA" w14:textId="77777777" w:rsidR="00810055" w:rsidRDefault="00000000">
      <w:pPr>
        <w:pStyle w:val="BodyJustified"/>
        <w:ind w:left="283" w:hanging="255"/>
      </w:pPr>
      <w:r>
        <w:rPr>
          <w:b/>
        </w:rPr>
        <w:t xml:space="preserve">1. </w:t>
      </w:r>
      <w:r>
        <w:t>Zapewnia się bezpieczeństwo osobie pokrzywdzonej i rozdziela strony w razie ryzyka dalszej przemocy.</w:t>
      </w:r>
    </w:p>
    <w:p w14:paraId="2B027767" w14:textId="77777777" w:rsidR="00810055" w:rsidRDefault="00000000">
      <w:pPr>
        <w:pStyle w:val="BodyJustified"/>
        <w:ind w:left="283" w:hanging="255"/>
      </w:pPr>
      <w:r>
        <w:rPr>
          <w:b/>
        </w:rPr>
        <w:t xml:space="preserve">2. </w:t>
      </w:r>
      <w:r>
        <w:t>Z każdym małoletnim rozmawia się oddzielnie, bez wymuszania konfrontacji i bez automatycznego przypisywania winy przed ustaleniem podstawowych okoliczności.</w:t>
      </w:r>
    </w:p>
    <w:p w14:paraId="18AB76C6" w14:textId="77777777" w:rsidR="00810055" w:rsidRDefault="00000000">
      <w:pPr>
        <w:pStyle w:val="BodyJustified"/>
        <w:ind w:left="283" w:hanging="255"/>
      </w:pPr>
      <w:r>
        <w:rPr>
          <w:b/>
        </w:rPr>
        <w:t xml:space="preserve">3. </w:t>
      </w:r>
      <w:r>
        <w:t>Opiekunów informuje się w zakresie i czasie bezpiecznym dla małoletnich, z uwzględnieniem charakteru zdarzenia i obowiązków wobec organów.</w:t>
      </w:r>
    </w:p>
    <w:p w14:paraId="04F840EE" w14:textId="77777777" w:rsidR="00810055" w:rsidRDefault="00000000">
      <w:pPr>
        <w:pStyle w:val="BodyJustified"/>
        <w:ind w:left="283" w:hanging="255"/>
      </w:pPr>
      <w:r>
        <w:rPr>
          <w:b/>
        </w:rPr>
        <w:t xml:space="preserve">4. </w:t>
      </w:r>
      <w:r>
        <w:t>Wsparciem obejmuje się osobę pokrzywdzoną. Wobec małoletniego, który dopuścił się krzywdzenia, stosuje się adekwatne działania wychowawcze, psychologiczno-pedagogiczne i naprawcze, bez pomniejszania odpowiedzialności za zachowanie.</w:t>
      </w:r>
    </w:p>
    <w:p w14:paraId="42DFAA60" w14:textId="77777777" w:rsidR="00810055" w:rsidRDefault="00000000">
      <w:pPr>
        <w:pStyle w:val="BodyJustified"/>
        <w:ind w:left="283" w:hanging="255"/>
      </w:pPr>
      <w:r>
        <w:rPr>
          <w:b/>
        </w:rPr>
        <w:t xml:space="preserve">5. </w:t>
      </w:r>
      <w:r>
        <w:t>Jeżeli zachowanie może stanowić czyn zabroniony, czyn karalny albo wskazuje na potrzebę ingerencji sądu rodzinnego, podejmuje się czynności wymagane obowiązującymi przepisami.</w:t>
      </w:r>
    </w:p>
    <w:p w14:paraId="1997FC65" w14:textId="77777777" w:rsidR="00810055" w:rsidRDefault="00000000">
      <w:pPr>
        <w:keepNext/>
        <w:spacing w:before="100" w:after="20"/>
        <w:jc w:val="center"/>
      </w:pPr>
      <w:r>
        <w:rPr>
          <w:b/>
          <w:sz w:val="19"/>
        </w:rPr>
        <w:t>Zawiadomienia Policji, prokuratury i sądu opiekuńczego</w:t>
      </w:r>
    </w:p>
    <w:p w14:paraId="76BA6829" w14:textId="77777777" w:rsidR="00810055" w:rsidRDefault="00000000">
      <w:pPr>
        <w:keepNext/>
        <w:spacing w:after="60"/>
        <w:jc w:val="center"/>
      </w:pPr>
      <w:r>
        <w:rPr>
          <w:b/>
          <w:sz w:val="19"/>
        </w:rPr>
        <w:t>§ 16</w:t>
      </w:r>
    </w:p>
    <w:p w14:paraId="683AD2F2" w14:textId="77777777" w:rsidR="00810055" w:rsidRDefault="00000000">
      <w:pPr>
        <w:pStyle w:val="BodyJustified"/>
        <w:ind w:left="283" w:hanging="255"/>
      </w:pPr>
      <w:r>
        <w:rPr>
          <w:b/>
        </w:rPr>
        <w:t xml:space="preserve">1. </w:t>
      </w:r>
      <w:r>
        <w:t>Jeżeli istnieje uzasadnione podejrzenie popełnienia przestępstwa na szkodę małoletniego, Dyrektor zapewnia złożenie zawiadomienia do Policji lub prokuratury zgodnie z obowiązującymi przepisami. Zawiadomienia nie uzależnia się od uzyskania pewności, przyznania się sprawcy, zgody opiekunów ani zakończenia wewnętrznego postępowania.</w:t>
      </w:r>
    </w:p>
    <w:p w14:paraId="33BB770A" w14:textId="77777777" w:rsidR="00810055" w:rsidRDefault="00000000">
      <w:pPr>
        <w:pStyle w:val="BodyJustified"/>
        <w:ind w:left="283" w:hanging="255"/>
      </w:pPr>
      <w:r>
        <w:rPr>
          <w:b/>
        </w:rPr>
        <w:t xml:space="preserve">2. </w:t>
      </w:r>
      <w:r>
        <w:t>Jeżeli dobro małoletniego wymaga zbadania jego sytuacji rodzinnej lub opiekuńczej albo zastosowania środków ochrony pozostających w kompetencji sądu, Dyrektor zapewnia skierowanie zawiadomienia lub wniosku do właściwego sądu opiekuńczego, w szczególności z uwzględnieniem obowiązku wynikającego z art. 572 Kodeksu postępowania cywilnego.</w:t>
      </w:r>
    </w:p>
    <w:p w14:paraId="39D28E67" w14:textId="77777777" w:rsidR="00810055" w:rsidRDefault="00000000">
      <w:pPr>
        <w:pStyle w:val="BodyJustified"/>
        <w:ind w:left="283" w:hanging="255"/>
      </w:pPr>
      <w:r>
        <w:rPr>
          <w:b/>
        </w:rPr>
        <w:t xml:space="preserve">3. </w:t>
      </w:r>
      <w:r>
        <w:t>Dokumentacja kierowana do organów opisuje fakty, obserwacje i podjęte działania. Personel nie formułuje diagnoz wykraczających poza jego kompetencje.</w:t>
      </w:r>
    </w:p>
    <w:p w14:paraId="5DADE21A" w14:textId="77777777" w:rsidR="00810055" w:rsidRDefault="00000000">
      <w:pPr>
        <w:keepNext/>
        <w:spacing w:before="100" w:after="20"/>
        <w:jc w:val="center"/>
      </w:pPr>
      <w:r>
        <w:rPr>
          <w:b/>
          <w:sz w:val="19"/>
        </w:rPr>
        <w:t>Procedura „Niebieskie Karty”</w:t>
      </w:r>
    </w:p>
    <w:p w14:paraId="72C7F3BB" w14:textId="77777777" w:rsidR="00810055" w:rsidRDefault="00000000">
      <w:pPr>
        <w:keepNext/>
        <w:spacing w:after="60"/>
        <w:jc w:val="center"/>
      </w:pPr>
      <w:r>
        <w:rPr>
          <w:b/>
          <w:sz w:val="19"/>
        </w:rPr>
        <w:t>§ 17</w:t>
      </w:r>
    </w:p>
    <w:p w14:paraId="7BDE4989" w14:textId="77777777" w:rsidR="00810055" w:rsidRDefault="00000000">
      <w:pPr>
        <w:pStyle w:val="BodyJustified"/>
        <w:ind w:left="283" w:hanging="255"/>
      </w:pPr>
      <w:r>
        <w:rPr>
          <w:b/>
        </w:rPr>
        <w:t xml:space="preserve">1. </w:t>
      </w:r>
      <w:r>
        <w:t>W razie uzasadnionego podejrzenia przemocy domowej Szkoła stosuje procedurę „Niebieskie Karty” zgodnie z ustawą o przeciwdziałaniu przemocy domowej i aktualnymi przepisami wykonawczymi.</w:t>
      </w:r>
    </w:p>
    <w:p w14:paraId="19B80FAC" w14:textId="77777777" w:rsidR="00810055" w:rsidRDefault="00000000">
      <w:pPr>
        <w:pStyle w:val="BodyJustified"/>
        <w:ind w:left="283" w:hanging="255"/>
      </w:pPr>
      <w:r>
        <w:rPr>
          <w:b/>
        </w:rPr>
        <w:lastRenderedPageBreak/>
        <w:t xml:space="preserve">2. </w:t>
      </w:r>
      <w:r>
        <w:t>Formularz „Niebieska Karta - A” wypełnia przedstawiciel oświaty posiadający uprawnienie wynikające z obowiązujących przepisów. Wszczęcie procedury nie wymaga zgody osoby doznającej przemocy ani osoby stosującej przemoc.</w:t>
      </w:r>
    </w:p>
    <w:p w14:paraId="453DF98C" w14:textId="77777777" w:rsidR="00810055" w:rsidRDefault="00000000">
      <w:pPr>
        <w:pStyle w:val="BodyJustified"/>
        <w:ind w:left="283" w:hanging="255"/>
      </w:pPr>
      <w:r>
        <w:rPr>
          <w:b/>
        </w:rPr>
        <w:t xml:space="preserve">3. </w:t>
      </w:r>
      <w:r>
        <w:t>W przypadku małoletniego czynności prowadzi się z uwzględnieniem szczególnych zasad bezpieczeństwa przewidzianych w przepisach. Formularza „Niebieska Karta - B” nie przekazuje się osobie stosującej przemoc.</w:t>
      </w:r>
    </w:p>
    <w:p w14:paraId="759B554F" w14:textId="77777777" w:rsidR="00810055" w:rsidRDefault="00000000">
      <w:pPr>
        <w:pStyle w:val="BodyJustified"/>
        <w:ind w:left="283" w:hanging="255"/>
      </w:pPr>
      <w:r>
        <w:rPr>
          <w:b/>
        </w:rPr>
        <w:t xml:space="preserve">4. </w:t>
      </w:r>
      <w:r>
        <w:t>Wypełniony formularz „Niebieska Karta - A” przekazuje się właściwemu zespołowi interdyscyplinarnemu w terminie wynikającym z przepisów, a kopię przechowuje się zgodnie z zasadami poufności i dokumentowania.</w:t>
      </w:r>
    </w:p>
    <w:p w14:paraId="6324B5A7" w14:textId="77777777" w:rsidR="00810055" w:rsidRDefault="00000000">
      <w:pPr>
        <w:keepNext/>
        <w:spacing w:before="160" w:after="40"/>
        <w:jc w:val="center"/>
      </w:pPr>
      <w:r>
        <w:rPr>
          <w:b/>
          <w:sz w:val="20"/>
        </w:rPr>
        <w:t>Rozdział VI</w:t>
      </w:r>
    </w:p>
    <w:p w14:paraId="1259AE8C" w14:textId="77777777" w:rsidR="00810055" w:rsidRDefault="00000000">
      <w:pPr>
        <w:keepNext/>
        <w:spacing w:after="80"/>
        <w:jc w:val="center"/>
      </w:pPr>
      <w:r>
        <w:rPr>
          <w:b/>
          <w:sz w:val="20"/>
        </w:rPr>
        <w:t>Plan wsparcia małoletniego po ujawnieniu krzywdzenia</w:t>
      </w:r>
    </w:p>
    <w:p w14:paraId="1589F366" w14:textId="77777777" w:rsidR="00810055" w:rsidRDefault="00000000">
      <w:pPr>
        <w:keepNext/>
        <w:spacing w:after="60"/>
        <w:jc w:val="center"/>
      </w:pPr>
      <w:r>
        <w:rPr>
          <w:b/>
          <w:sz w:val="19"/>
        </w:rPr>
        <w:t>§ 18</w:t>
      </w:r>
    </w:p>
    <w:p w14:paraId="684B4EEB" w14:textId="77777777" w:rsidR="00810055" w:rsidRDefault="00000000">
      <w:pPr>
        <w:pStyle w:val="BodyJustified"/>
        <w:ind w:left="283" w:hanging="255"/>
      </w:pPr>
      <w:r>
        <w:rPr>
          <w:b/>
        </w:rPr>
        <w:t xml:space="preserve">1. </w:t>
      </w:r>
      <w:r>
        <w:t>Po ujawnieniu krzywdzenia ustala się działania służące zapewnieniu bezpieczeństwa i wsparcia małoletniego. Zakres działań dostosowuje się do charakteru zdarzenia, potrzeb małoletniego i możliwości Szkoły.</w:t>
      </w:r>
    </w:p>
    <w:p w14:paraId="2C1F766C" w14:textId="77777777" w:rsidR="00810055" w:rsidRDefault="00000000">
      <w:pPr>
        <w:pStyle w:val="BodyJustified"/>
        <w:ind w:left="283" w:hanging="255"/>
      </w:pPr>
      <w:r>
        <w:rPr>
          <w:b/>
        </w:rPr>
        <w:t xml:space="preserve">2. </w:t>
      </w:r>
      <w:r>
        <w:t>W sprawach prostych ustalenia dotyczące wsparcia mogą zostać zapisane w Karcie Interwencji. Jeżeli charakter, czas trwania lub złożoność sytuacji tego wymaga, sporządza się odrębny Plan Wsparcia Małoletniego według załącznika nr 3.</w:t>
      </w:r>
    </w:p>
    <w:p w14:paraId="4E0EDA09" w14:textId="77777777" w:rsidR="00810055" w:rsidRDefault="00000000">
      <w:pPr>
        <w:pStyle w:val="BodyJustified"/>
        <w:ind w:left="283" w:hanging="255"/>
      </w:pPr>
      <w:r>
        <w:rPr>
          <w:b/>
        </w:rPr>
        <w:t xml:space="preserve">3. </w:t>
      </w:r>
      <w:r>
        <w:t>Plan jest indywidualny, proporcjonalny i - w zakresie odpowiednim do wieku, dojrzałości i bezpieczeństwa - uwzględnia zdanie oraz preferencje małoletniego.</w:t>
      </w:r>
    </w:p>
    <w:p w14:paraId="2ACF6C14" w14:textId="77777777" w:rsidR="00810055" w:rsidRPr="003B731C" w:rsidRDefault="00000000">
      <w:pPr>
        <w:pStyle w:val="BodyJustified"/>
        <w:ind w:left="283" w:hanging="255"/>
        <w:rPr>
          <w:bCs/>
        </w:rPr>
      </w:pPr>
      <w:r>
        <w:rPr>
          <w:b/>
        </w:rPr>
        <w:t xml:space="preserve">4. </w:t>
      </w:r>
      <w:r w:rsidRPr="003B731C">
        <w:rPr>
          <w:bCs/>
        </w:rPr>
        <w:t>Plan może obejmować w szczególności: działania służące bezpieczeństwu, pomoc psychologiczno-pedagogiczną, dostosowania edukacyjne i organizacyjne, osobę kontaktową, działania wobec grupy rówieśniczej, współpracę z opiekunami i instytucjami, monitorowanie oraz termin przeglądu.</w:t>
      </w:r>
    </w:p>
    <w:p w14:paraId="727208D0" w14:textId="77777777" w:rsidR="00810055" w:rsidRDefault="00000000">
      <w:pPr>
        <w:pStyle w:val="BodyJustified"/>
        <w:ind w:left="283" w:hanging="255"/>
      </w:pPr>
      <w:r>
        <w:rPr>
          <w:b/>
        </w:rPr>
        <w:t xml:space="preserve">5. </w:t>
      </w:r>
      <w:r>
        <w:t>Plan nie może prowadzić do izolowania lub karania osoby pokrzywdzonej ani przerzucać na nią odpowiedzialności za zatrzymanie przemocy.</w:t>
      </w:r>
    </w:p>
    <w:p w14:paraId="1BC913B1" w14:textId="77777777" w:rsidR="00810055" w:rsidRDefault="00000000">
      <w:pPr>
        <w:keepNext/>
        <w:spacing w:before="100" w:after="20"/>
        <w:jc w:val="center"/>
      </w:pPr>
      <w:r>
        <w:rPr>
          <w:b/>
          <w:sz w:val="19"/>
        </w:rPr>
        <w:t>Małoletni z niepełnosprawnościami i szczególnymi potrzebami</w:t>
      </w:r>
    </w:p>
    <w:p w14:paraId="0C053828" w14:textId="77777777" w:rsidR="00810055" w:rsidRDefault="00000000">
      <w:pPr>
        <w:keepNext/>
        <w:spacing w:after="60"/>
        <w:jc w:val="center"/>
      </w:pPr>
      <w:r>
        <w:rPr>
          <w:b/>
          <w:sz w:val="19"/>
        </w:rPr>
        <w:t>§ 19</w:t>
      </w:r>
    </w:p>
    <w:p w14:paraId="3F481B9E" w14:textId="77777777" w:rsidR="00810055" w:rsidRDefault="00000000">
      <w:pPr>
        <w:pStyle w:val="BodyJustified"/>
        <w:ind w:left="283" w:hanging="255"/>
      </w:pPr>
      <w:r>
        <w:rPr>
          <w:b/>
        </w:rPr>
        <w:t xml:space="preserve">1. </w:t>
      </w:r>
      <w:r>
        <w:t>Przy stosowaniu Standardów uwzględnia się sytuację małoletnich z niepełnosprawnościami oraz szczególnymi potrzebami edukacyjnymi i komunikacyjnymi.</w:t>
      </w:r>
    </w:p>
    <w:p w14:paraId="4C584202" w14:textId="77777777" w:rsidR="00810055" w:rsidRDefault="00000000">
      <w:pPr>
        <w:pStyle w:val="BodyJustified"/>
        <w:ind w:left="283" w:hanging="255"/>
      </w:pPr>
      <w:r>
        <w:rPr>
          <w:b/>
        </w:rPr>
        <w:t xml:space="preserve">2. </w:t>
      </w:r>
      <w:r w:rsidRPr="003B731C">
        <w:rPr>
          <w:bCs/>
        </w:rPr>
        <w:t>W razie potrzeby zapewnia się odpowiednią i dostępną formę komunikacji, dostosowaną do indywidualnych potrzeb i możliwości małoletniego.</w:t>
      </w:r>
    </w:p>
    <w:p w14:paraId="70E916BF" w14:textId="77777777" w:rsidR="00810055" w:rsidRDefault="00000000">
      <w:pPr>
        <w:pStyle w:val="BodyJustified"/>
        <w:ind w:left="283" w:hanging="255"/>
      </w:pPr>
      <w:r>
        <w:rPr>
          <w:b/>
        </w:rPr>
        <w:t xml:space="preserve">3. </w:t>
      </w:r>
      <w:r>
        <w:t>Ograniczenia komunikacyjne nie mogą być automatycznie traktowane jako podważające wiarygodność zgłoszenia.</w:t>
      </w:r>
    </w:p>
    <w:p w14:paraId="391A9D4A" w14:textId="77777777" w:rsidR="00810055" w:rsidRDefault="00000000">
      <w:pPr>
        <w:pStyle w:val="BodyJustified"/>
        <w:ind w:left="283" w:hanging="255"/>
      </w:pPr>
      <w:r>
        <w:rPr>
          <w:b/>
        </w:rPr>
        <w:t xml:space="preserve">4. </w:t>
      </w:r>
      <w:r>
        <w:t>Przy rozmowie ogranicza się nadmiar bodźców, dostosowuje tempo i, o ile jest to bezpieczne, umożliwia obecność osoby wspierającej, która nie jest źródłem ryzyka.</w:t>
      </w:r>
    </w:p>
    <w:p w14:paraId="4D10FC1E" w14:textId="77777777" w:rsidR="00810055" w:rsidRDefault="00000000">
      <w:pPr>
        <w:pStyle w:val="BodyJustified"/>
        <w:ind w:left="283" w:hanging="255"/>
      </w:pPr>
      <w:r>
        <w:rPr>
          <w:b/>
        </w:rPr>
        <w:t xml:space="preserve">5. </w:t>
      </w:r>
      <w:r>
        <w:t>Plan wsparcia uwzględnia potrzebne dostosowania edukacyjne, komunikacyjne, sensoryczne i organizacyjne.</w:t>
      </w:r>
    </w:p>
    <w:p w14:paraId="1FA4FBBE" w14:textId="77777777" w:rsidR="00810055" w:rsidRDefault="00000000">
      <w:pPr>
        <w:keepNext/>
        <w:spacing w:before="160" w:after="40"/>
        <w:jc w:val="center"/>
      </w:pPr>
      <w:r>
        <w:rPr>
          <w:b/>
          <w:sz w:val="20"/>
        </w:rPr>
        <w:t>Rozdział VII</w:t>
      </w:r>
    </w:p>
    <w:p w14:paraId="175A70A2" w14:textId="77777777" w:rsidR="00810055" w:rsidRDefault="00000000">
      <w:pPr>
        <w:keepNext/>
        <w:spacing w:after="80"/>
        <w:jc w:val="center"/>
      </w:pPr>
      <w:r>
        <w:rPr>
          <w:b/>
          <w:sz w:val="20"/>
        </w:rPr>
        <w:t>Zasady korzystania z urządzeń elektronicznych oraz ochrony przed zagrożeniami w Internecie</w:t>
      </w:r>
    </w:p>
    <w:p w14:paraId="039FAAB5" w14:textId="77777777" w:rsidR="00810055" w:rsidRDefault="00000000">
      <w:pPr>
        <w:keepNext/>
        <w:spacing w:after="60"/>
        <w:jc w:val="center"/>
      </w:pPr>
      <w:r>
        <w:rPr>
          <w:b/>
          <w:sz w:val="19"/>
        </w:rPr>
        <w:t>§ 20</w:t>
      </w:r>
    </w:p>
    <w:p w14:paraId="1F64898B" w14:textId="77777777" w:rsidR="00810055" w:rsidRDefault="00000000">
      <w:r>
        <w:t>1. Zasady korzystania przez uczniów z urządzeń elektronicznych z dostępem do Internetu określają obowiązujące w Szkole regulacje.</w:t>
      </w:r>
    </w:p>
    <w:p w14:paraId="6EFD5E47" w14:textId="77777777" w:rsidR="00810055" w:rsidRDefault="00000000">
      <w:r>
        <w:t>2. Uczniowie korzystają z Internetu i urządzeń elektronicznych w sposób nienaruszający praw, godności, prywatności i bezpieczeństwa innych osób.</w:t>
      </w:r>
    </w:p>
    <w:p w14:paraId="0916C042" w14:textId="77777777" w:rsidR="00810055" w:rsidRDefault="00000000">
      <w:r>
        <w:t>3. W przypadku ujawnienia cyberprzemocy, treści szkodliwych lub innych zagrożeń w Internecie pracownik Szkoły podejmuje działania mające na celu ochronę małoletniego oraz, odpowiednio do sytuacji, stosuje zasady interwencji określone w niniejszych Standardach.</w:t>
      </w:r>
    </w:p>
    <w:p w14:paraId="48DA5E32" w14:textId="77777777" w:rsidR="00810055" w:rsidRDefault="00000000">
      <w:r>
        <w:t>4. W przypadku korzystania z sieci lub urządzeń pozostających pod kontrolą Szkoły podejmuje się działania służące bezpiecznemu korzystaniu z Internetu, odpowiednio do możliwości organizacyjnych i technicznych Szkoły.</w:t>
      </w:r>
    </w:p>
    <w:p w14:paraId="7C5C832B" w14:textId="77777777" w:rsidR="00810055" w:rsidRDefault="00810055"/>
    <w:p w14:paraId="0421151E" w14:textId="77777777" w:rsidR="00810055" w:rsidRDefault="00810055"/>
    <w:p w14:paraId="0433C332" w14:textId="77777777" w:rsidR="00810055" w:rsidRDefault="00810055"/>
    <w:p w14:paraId="50D3F77B" w14:textId="77777777" w:rsidR="00810055" w:rsidRDefault="00810055"/>
    <w:p w14:paraId="6ECA0ADD" w14:textId="77777777" w:rsidR="00810055" w:rsidRDefault="00000000">
      <w:pPr>
        <w:keepNext/>
        <w:spacing w:before="160" w:after="40"/>
        <w:jc w:val="center"/>
      </w:pPr>
      <w:r>
        <w:rPr>
          <w:b/>
          <w:sz w:val="20"/>
        </w:rPr>
        <w:lastRenderedPageBreak/>
        <w:t>Rozdział VIII</w:t>
      </w:r>
    </w:p>
    <w:p w14:paraId="580FB0AD" w14:textId="77777777" w:rsidR="00810055" w:rsidRDefault="00000000">
      <w:pPr>
        <w:keepNext/>
        <w:spacing w:after="80"/>
        <w:jc w:val="center"/>
      </w:pPr>
      <w:r>
        <w:rPr>
          <w:b/>
          <w:sz w:val="20"/>
        </w:rPr>
        <w:t>Ochrona wizerunku, danych osobowych, dokumentowanie i poufność</w:t>
      </w:r>
    </w:p>
    <w:p w14:paraId="6CF9C85E" w14:textId="77777777" w:rsidR="00810055" w:rsidRDefault="00000000">
      <w:pPr>
        <w:keepNext/>
        <w:spacing w:before="100" w:after="20"/>
        <w:jc w:val="center"/>
      </w:pPr>
      <w:r>
        <w:rPr>
          <w:b/>
          <w:sz w:val="19"/>
        </w:rPr>
        <w:t>Ochrona wizerunku i danych osobowych</w:t>
      </w:r>
    </w:p>
    <w:p w14:paraId="4588B117" w14:textId="77777777" w:rsidR="00810055" w:rsidRDefault="00000000">
      <w:pPr>
        <w:keepNext/>
        <w:spacing w:after="60"/>
        <w:jc w:val="center"/>
      </w:pPr>
      <w:r>
        <w:rPr>
          <w:b/>
          <w:sz w:val="19"/>
        </w:rPr>
        <w:t>§ 21</w:t>
      </w:r>
    </w:p>
    <w:p w14:paraId="27FE8B69" w14:textId="77777777" w:rsidR="00810055" w:rsidRDefault="00000000">
      <w:pPr>
        <w:pStyle w:val="BodyJustified"/>
        <w:ind w:left="283" w:hanging="255"/>
      </w:pPr>
      <w:r>
        <w:rPr>
          <w:b/>
        </w:rPr>
        <w:t xml:space="preserve">1. </w:t>
      </w:r>
      <w:r>
        <w:t>Dane osobowe małoletnich podlegają ochronie zgodnie z RODO, ustawą o ochronie danych osobowych oraz wewnętrznymi zasadami Szkoły.</w:t>
      </w:r>
    </w:p>
    <w:p w14:paraId="6B36FCA1" w14:textId="77777777" w:rsidR="00810055" w:rsidRDefault="00000000">
      <w:pPr>
        <w:pStyle w:val="BodyJustified"/>
        <w:ind w:left="283" w:hanging="255"/>
      </w:pPr>
      <w:r>
        <w:rPr>
          <w:b/>
        </w:rPr>
        <w:t xml:space="preserve">2. </w:t>
      </w:r>
      <w:r>
        <w:t>Utrwalanie i rozpowszechnianie wizerunku uczniów odbywa się na właściwej podstawie prawnej i zgodnie z zasadą minimalizacji. Jeżeli podstawą jest zgoda, musi być dobrowolna, konkretna, świadoma i możliwa do wycofania na przyszłość.</w:t>
      </w:r>
    </w:p>
    <w:p w14:paraId="3786A340" w14:textId="77777777" w:rsidR="00810055" w:rsidRDefault="00000000">
      <w:pPr>
        <w:pStyle w:val="BodyJustified"/>
        <w:ind w:left="283" w:hanging="255"/>
      </w:pPr>
      <w:r>
        <w:rPr>
          <w:b/>
        </w:rPr>
        <w:t xml:space="preserve">3. </w:t>
      </w:r>
      <w:r>
        <w:t>Nie publikuje się materiałów naruszających godność, ujawniających sytuację zdrowotną, rodzinną, opiekuńczą lub kryzysową ani pozwalających niepotrzebnie zidentyfikować małoletniego w kontekście interwencji.</w:t>
      </w:r>
    </w:p>
    <w:p w14:paraId="4331A458" w14:textId="77777777" w:rsidR="00810055" w:rsidRDefault="00000000">
      <w:pPr>
        <w:pStyle w:val="BodyJustified"/>
        <w:ind w:left="283" w:hanging="255"/>
      </w:pPr>
      <w:r>
        <w:rPr>
          <w:b/>
        </w:rPr>
        <w:t xml:space="preserve">4. </w:t>
      </w:r>
      <w:r>
        <w:t>Zdjęcia i nagrania wykonane dla celów dokumentowania interwencji nie służą promocji i podlegają szczególnej ochronie.</w:t>
      </w:r>
    </w:p>
    <w:p w14:paraId="627A927E" w14:textId="77777777" w:rsidR="00810055" w:rsidRDefault="00000000">
      <w:pPr>
        <w:pStyle w:val="BodyJustified"/>
        <w:ind w:left="283" w:hanging="255"/>
      </w:pPr>
      <w:r>
        <w:rPr>
          <w:b/>
        </w:rPr>
        <w:t xml:space="preserve">5. </w:t>
      </w:r>
      <w:r>
        <w:t>Podejrzenie niewłaściwego rozpowszechniania danych lub wizerunku zgłasza się Dyrektorowi i - w zakresie wynikającym z obowiązujących zasad ochrony danych - Inspektorowi Ochrony Danych.</w:t>
      </w:r>
    </w:p>
    <w:p w14:paraId="1352D367" w14:textId="77777777" w:rsidR="00810055" w:rsidRDefault="00000000">
      <w:pPr>
        <w:keepNext/>
        <w:spacing w:before="100" w:after="20"/>
        <w:jc w:val="center"/>
      </w:pPr>
      <w:r>
        <w:rPr>
          <w:b/>
          <w:sz w:val="19"/>
        </w:rPr>
        <w:t>Dokumentowanie i poufność</w:t>
      </w:r>
    </w:p>
    <w:p w14:paraId="6B84D1E9" w14:textId="77777777" w:rsidR="00810055" w:rsidRDefault="00000000">
      <w:pPr>
        <w:keepNext/>
        <w:spacing w:after="60"/>
        <w:jc w:val="center"/>
      </w:pPr>
      <w:r>
        <w:rPr>
          <w:b/>
          <w:sz w:val="19"/>
        </w:rPr>
        <w:t>§ 22</w:t>
      </w:r>
    </w:p>
    <w:p w14:paraId="6175BA06" w14:textId="77777777" w:rsidR="00810055" w:rsidRDefault="00000000">
      <w:pPr>
        <w:pStyle w:val="BodyJustified"/>
        <w:ind w:left="283" w:hanging="255"/>
      </w:pPr>
      <w:r>
        <w:rPr>
          <w:b/>
        </w:rPr>
        <w:t xml:space="preserve">1. </w:t>
      </w:r>
      <w:r>
        <w:t>Każdą formalnie uruchomioną interwencję dokumentuje się w Karcie Interwencji. Dodatkowe notatki i Plan Wsparcia sporządza się w zakresie potrzebnym do ochrony małoletniego lub wymaganym przepisami.</w:t>
      </w:r>
    </w:p>
    <w:p w14:paraId="7C6E650C" w14:textId="77777777" w:rsidR="00810055" w:rsidRDefault="00000000">
      <w:pPr>
        <w:pStyle w:val="BodyJustified"/>
        <w:ind w:left="283" w:hanging="255"/>
      </w:pPr>
      <w:r>
        <w:rPr>
          <w:b/>
        </w:rPr>
        <w:t xml:space="preserve">2. </w:t>
      </w:r>
      <w:r>
        <w:t>Dokumentację przechowuje się w wydzielonym i zabezpieczonym miejscu lub systemie, z dostępem ograniczonym do osób, których udział jest niezbędny, oraz podmiotów uprawnionych na podstawie prawa.</w:t>
      </w:r>
    </w:p>
    <w:p w14:paraId="32277AA4" w14:textId="77777777" w:rsidR="00810055" w:rsidRDefault="00000000">
      <w:pPr>
        <w:pStyle w:val="BodyJustified"/>
        <w:ind w:left="283" w:hanging="255"/>
      </w:pPr>
      <w:r>
        <w:rPr>
          <w:b/>
        </w:rPr>
        <w:t xml:space="preserve">3. </w:t>
      </w:r>
      <w:r>
        <w:t>Informacje przekazuje się zgodnie z zasadą minimalizacji - wyłącznie w zakresie niezbędnym do ochrony małoletniego i realizacji obowiązków prawnych.</w:t>
      </w:r>
    </w:p>
    <w:p w14:paraId="2F98B408" w14:textId="77777777" w:rsidR="00810055" w:rsidRDefault="00000000">
      <w:pPr>
        <w:pStyle w:val="BodyJustified"/>
        <w:ind w:left="283" w:hanging="255"/>
      </w:pPr>
      <w:r>
        <w:rPr>
          <w:b/>
        </w:rPr>
        <w:t xml:space="preserve">4. </w:t>
      </w:r>
      <w:r>
        <w:t>Okres przechowywania dokumentacji ustala się zgodnie z właściwymi przepisami, zasadami archiwizacji oraz zasadami retencji przyjętymi w Szkole.</w:t>
      </w:r>
    </w:p>
    <w:p w14:paraId="103F5134" w14:textId="77777777" w:rsidR="00810055" w:rsidRDefault="00000000">
      <w:pPr>
        <w:pStyle w:val="BodyJustified"/>
        <w:ind w:left="283" w:hanging="255"/>
      </w:pPr>
      <w:r>
        <w:rPr>
          <w:b/>
        </w:rPr>
        <w:t xml:space="preserve">5. </w:t>
      </w:r>
      <w:r>
        <w:t>Personel i inne osoby, które w związku z wykonywaniem obowiązków uzyskały informacje o krzywdzeniu małoletniego, są zobowiązane do zachowania poufności, z wyjątkiem informacji przekazywanych osobom i instytucjom uprawnionym w ramach działań ochronnych i interwencyjnych.</w:t>
      </w:r>
    </w:p>
    <w:p w14:paraId="681AF781" w14:textId="77777777" w:rsidR="00810055" w:rsidRDefault="00000000">
      <w:pPr>
        <w:keepNext/>
        <w:spacing w:before="160" w:after="40"/>
        <w:jc w:val="center"/>
      </w:pPr>
      <w:r>
        <w:rPr>
          <w:b/>
          <w:sz w:val="20"/>
        </w:rPr>
        <w:t>Rozdział IX</w:t>
      </w:r>
    </w:p>
    <w:p w14:paraId="6D95F1DE" w14:textId="77777777" w:rsidR="00810055" w:rsidRDefault="00000000">
      <w:pPr>
        <w:keepNext/>
        <w:spacing w:after="80"/>
        <w:jc w:val="center"/>
      </w:pPr>
      <w:r>
        <w:rPr>
          <w:b/>
          <w:sz w:val="20"/>
        </w:rPr>
        <w:t>Przygotowanie personelu oraz monitorowanie i weryfikowanie Standardów</w:t>
      </w:r>
    </w:p>
    <w:p w14:paraId="2C6CC1F8" w14:textId="77777777" w:rsidR="00810055" w:rsidRDefault="00000000">
      <w:pPr>
        <w:keepNext/>
        <w:spacing w:before="100" w:after="20"/>
        <w:jc w:val="center"/>
      </w:pPr>
      <w:r>
        <w:rPr>
          <w:b/>
          <w:sz w:val="19"/>
        </w:rPr>
        <w:t>Przygotowanie personelu</w:t>
      </w:r>
    </w:p>
    <w:p w14:paraId="635A055B" w14:textId="77777777" w:rsidR="00810055" w:rsidRDefault="00000000">
      <w:pPr>
        <w:keepNext/>
        <w:spacing w:after="60"/>
        <w:jc w:val="center"/>
      </w:pPr>
      <w:r>
        <w:rPr>
          <w:b/>
          <w:sz w:val="19"/>
        </w:rPr>
        <w:t>§ 23</w:t>
      </w:r>
    </w:p>
    <w:p w14:paraId="0F8C7217" w14:textId="77777777" w:rsidR="00810055" w:rsidRDefault="00000000">
      <w:pPr>
        <w:pStyle w:val="BodyJustified"/>
        <w:ind w:left="283" w:hanging="255"/>
      </w:pPr>
      <w:r>
        <w:rPr>
          <w:b/>
        </w:rPr>
        <w:t xml:space="preserve">1. </w:t>
      </w:r>
      <w:r>
        <w:t>Za zapewnienie przygotowania personelu do stosowania Standardów odpowiada Dyrektor Szkoły. Dyrektor może powierzyć prowadzenie poszczególnych działań przygotowawczych pracownikom zgodnie z organizacją pracy Szkoły.</w:t>
      </w:r>
    </w:p>
    <w:p w14:paraId="1A01A3C4" w14:textId="77777777" w:rsidR="00810055" w:rsidRDefault="00000000">
      <w:pPr>
        <w:pStyle w:val="BodyJustified"/>
        <w:ind w:left="283" w:hanging="255"/>
      </w:pPr>
      <w:r>
        <w:rPr>
          <w:b/>
        </w:rPr>
        <w:t xml:space="preserve">2. </w:t>
      </w:r>
      <w:r w:rsidRPr="003B731C">
        <w:rPr>
          <w:bCs/>
        </w:rPr>
        <w:t>Przygotowanie obejmuje udostępnienie Standardów oraz informacji niezbędnych do prawidłowego reagowania, w szczególności zasad przyjmowania ujawnienia, interwencji, zgłoszeń i dokumentowania.</w:t>
      </w:r>
    </w:p>
    <w:p w14:paraId="4BF44DA6" w14:textId="77777777" w:rsidR="00810055" w:rsidRDefault="00000000">
      <w:pPr>
        <w:pStyle w:val="BodyJustified"/>
        <w:ind w:left="283" w:hanging="255"/>
      </w:pPr>
      <w:r>
        <w:rPr>
          <w:b/>
        </w:rPr>
        <w:t xml:space="preserve">3. </w:t>
      </w:r>
      <w:r>
        <w:t>Nowa osoba zapoznaje się ze Standardami przed rozpoczęciem zadań z małoletnimi. Dodatkowe szkolenie organizuje się, gdy jest potrzebne z uwagi na zmianę prawa, zmianę procedur, charakter zadań albo wnioski z przeglądu lub zdarzenia.</w:t>
      </w:r>
    </w:p>
    <w:p w14:paraId="7653C307" w14:textId="77777777" w:rsidR="00810055" w:rsidRDefault="00000000">
      <w:pPr>
        <w:pStyle w:val="BodyJustified"/>
        <w:ind w:left="283" w:hanging="255"/>
      </w:pPr>
      <w:r>
        <w:rPr>
          <w:b/>
        </w:rPr>
        <w:t xml:space="preserve">4. </w:t>
      </w:r>
      <w:r>
        <w:t>Przygotowanie personelu dokumentuje się w najprostszej adekwatnej formie, w szczególności oświadczeniem, listą obecności lub potwierdzeniem elektronicznym. Nie ma potrzeby równoległego stosowania kilku form potwierdzenia.</w:t>
      </w:r>
    </w:p>
    <w:p w14:paraId="066DC8B3" w14:textId="77777777" w:rsidR="00810055" w:rsidRDefault="00000000">
      <w:pPr>
        <w:keepNext/>
        <w:spacing w:before="100" w:after="20"/>
        <w:jc w:val="center"/>
      </w:pPr>
      <w:r>
        <w:rPr>
          <w:b/>
          <w:sz w:val="19"/>
        </w:rPr>
        <w:t>Monitorowanie, przegląd i aktualizacja</w:t>
      </w:r>
    </w:p>
    <w:p w14:paraId="3CB936E5" w14:textId="77777777" w:rsidR="00810055" w:rsidRDefault="00000000">
      <w:pPr>
        <w:keepNext/>
        <w:spacing w:after="60"/>
        <w:jc w:val="center"/>
      </w:pPr>
      <w:r>
        <w:rPr>
          <w:b/>
          <w:sz w:val="19"/>
        </w:rPr>
        <w:t>§ 24</w:t>
      </w:r>
    </w:p>
    <w:p w14:paraId="287BCE0D" w14:textId="77777777" w:rsidR="00810055" w:rsidRDefault="00000000">
      <w:pPr>
        <w:pStyle w:val="BodyJustified"/>
        <w:ind w:left="283" w:hanging="255"/>
      </w:pPr>
      <w:r>
        <w:rPr>
          <w:b/>
        </w:rPr>
        <w:t xml:space="preserve">1. </w:t>
      </w:r>
      <w:r>
        <w:t>Standardy podlegają bieżącemu monitorowaniu oraz ocenie co najmniej raz na dwa lata, a także wcześniej, jeżeli wymaga tego zmiana przepisów, organizacji Szkoły lub ujawniona nieskuteczność procedury.</w:t>
      </w:r>
    </w:p>
    <w:p w14:paraId="309CA0EA" w14:textId="77777777" w:rsidR="00810055" w:rsidRDefault="00000000">
      <w:pPr>
        <w:pStyle w:val="BodyJustified"/>
        <w:ind w:left="283" w:hanging="255"/>
      </w:pPr>
      <w:r>
        <w:rPr>
          <w:b/>
        </w:rPr>
        <w:t xml:space="preserve">2. </w:t>
      </w:r>
      <w:r w:rsidRPr="003B731C">
        <w:rPr>
          <w:bCs/>
        </w:rPr>
        <w:t>Przegląd obejmuje ocenę stosowania Standardów w Szkole oraz potrzebę ich aktualizacji, w szczególności w związku ze zmianami przepisów prawa lub potrzebami wynikającymi z praktyki.</w:t>
      </w:r>
    </w:p>
    <w:p w14:paraId="03D602D5" w14:textId="77777777" w:rsidR="00810055" w:rsidRPr="003B731C" w:rsidRDefault="00000000">
      <w:pPr>
        <w:pStyle w:val="BodyJustified"/>
        <w:ind w:left="283" w:hanging="255"/>
        <w:rPr>
          <w:bCs/>
        </w:rPr>
      </w:pPr>
      <w:r>
        <w:rPr>
          <w:b/>
        </w:rPr>
        <w:t xml:space="preserve">3. </w:t>
      </w:r>
      <w:r w:rsidRPr="003B731C">
        <w:rPr>
          <w:bCs/>
        </w:rPr>
        <w:t>Wnioski z przeprowadzonej oceny Standardów dokumentuje się pisemnie.</w:t>
      </w:r>
    </w:p>
    <w:p w14:paraId="44376658" w14:textId="77777777" w:rsidR="00810055" w:rsidRDefault="00000000">
      <w:pPr>
        <w:pStyle w:val="BodyJustified"/>
        <w:ind w:left="283" w:hanging="255"/>
      </w:pPr>
      <w:r>
        <w:rPr>
          <w:b/>
        </w:rPr>
        <w:t xml:space="preserve">4. </w:t>
      </w:r>
      <w:r>
        <w:t>Zmiany Standardów wprowadza się w trybie właściwym dla aktu wewnętrznego, którym zostały przyjęte.</w:t>
      </w:r>
    </w:p>
    <w:p w14:paraId="1C5E03F4" w14:textId="77777777" w:rsidR="00810055" w:rsidRDefault="00000000">
      <w:pPr>
        <w:keepNext/>
        <w:spacing w:before="160" w:after="40"/>
        <w:jc w:val="center"/>
      </w:pPr>
      <w:r>
        <w:rPr>
          <w:b/>
          <w:sz w:val="20"/>
        </w:rPr>
        <w:lastRenderedPageBreak/>
        <w:t>Rozdział X</w:t>
      </w:r>
    </w:p>
    <w:p w14:paraId="5DCA7424" w14:textId="77777777" w:rsidR="00810055" w:rsidRDefault="00000000">
      <w:pPr>
        <w:keepNext/>
        <w:spacing w:after="80"/>
        <w:jc w:val="center"/>
      </w:pPr>
      <w:r>
        <w:rPr>
          <w:b/>
          <w:sz w:val="20"/>
        </w:rPr>
        <w:t>Przepisy końcowe</w:t>
      </w:r>
    </w:p>
    <w:p w14:paraId="3AD67460" w14:textId="77777777" w:rsidR="00810055" w:rsidRDefault="00000000">
      <w:pPr>
        <w:keepNext/>
        <w:spacing w:after="60"/>
        <w:jc w:val="center"/>
      </w:pPr>
      <w:r>
        <w:rPr>
          <w:b/>
          <w:sz w:val="19"/>
        </w:rPr>
        <w:t>§ 25</w:t>
      </w:r>
    </w:p>
    <w:p w14:paraId="503B64E9" w14:textId="77777777" w:rsidR="00810055" w:rsidRDefault="00000000">
      <w:pPr>
        <w:pStyle w:val="BodyJustified"/>
        <w:ind w:left="283" w:hanging="255"/>
      </w:pPr>
      <w:r>
        <w:rPr>
          <w:b/>
        </w:rPr>
        <w:t xml:space="preserve">1. </w:t>
      </w:r>
      <w:r>
        <w:t>Standardy wchodzą w życie w terminie wskazanym w zarządzeniu Dyrektora Szkoły.</w:t>
      </w:r>
    </w:p>
    <w:p w14:paraId="119B16EA" w14:textId="77777777" w:rsidR="00810055" w:rsidRPr="003B731C" w:rsidRDefault="00000000">
      <w:pPr>
        <w:pStyle w:val="BodyJustified"/>
        <w:ind w:left="283" w:hanging="255"/>
        <w:rPr>
          <w:bCs/>
        </w:rPr>
      </w:pPr>
      <w:r>
        <w:rPr>
          <w:b/>
        </w:rPr>
        <w:t xml:space="preserve">2. </w:t>
      </w:r>
      <w:r w:rsidRPr="003B731C">
        <w:rPr>
          <w:bCs/>
        </w:rPr>
        <w:t>Pełną wersję Standardów oraz wersję skróconą przeznaczoną dla małoletnich udostępnia się na stronie internetowej Szkoły oraz wywiesza w widocznym miejscu w jej siedzibie. Wersję skróconą stanowi załącznik nr 4.</w:t>
      </w:r>
    </w:p>
    <w:p w14:paraId="05CAC170" w14:textId="77777777" w:rsidR="00810055" w:rsidRDefault="00000000">
      <w:pPr>
        <w:pStyle w:val="BodyJustified"/>
        <w:ind w:left="283" w:hanging="255"/>
      </w:pPr>
      <w:r>
        <w:rPr>
          <w:b/>
        </w:rPr>
        <w:t xml:space="preserve">3. </w:t>
      </w:r>
      <w:r>
        <w:t>Wersja skrócona jest sformułowana językiem zrozumiałym dla uczniów Szkoły Branżowej I Stopnia, a w razie potrzeby udostępnia się ją również w formie dostosowanej do szczególnych potrzeb uczniów.</w:t>
      </w:r>
    </w:p>
    <w:p w14:paraId="4E6BA287" w14:textId="77777777" w:rsidR="00810055" w:rsidRDefault="00000000">
      <w:pPr>
        <w:pStyle w:val="BodyJustified"/>
        <w:ind w:left="283" w:hanging="255"/>
      </w:pPr>
      <w:r>
        <w:rPr>
          <w:b/>
        </w:rPr>
        <w:t xml:space="preserve">4. </w:t>
      </w:r>
      <w:r>
        <w:t>Informację o miejscu udostępnienia Standardów przekazuje się uczniom, rodzicom/opiekunom i personelowi w sposób zwyczajowo przyjęty w Szkole. Standardy nie ustanawiają obowiązku corocznego zbierania podpisów rodziców lub uczniów potwierdzających zapoznanie się z dokumentem.</w:t>
      </w:r>
    </w:p>
    <w:p w14:paraId="124701C4" w14:textId="77777777" w:rsidR="00810055" w:rsidRDefault="00000000">
      <w:pPr>
        <w:pStyle w:val="BodyJustified"/>
        <w:ind w:left="283" w:hanging="255"/>
      </w:pPr>
      <w:r>
        <w:rPr>
          <w:b/>
        </w:rPr>
        <w:t xml:space="preserve">5. </w:t>
      </w:r>
      <w:r>
        <w:t>Publicznie udostępnione wersje Standardów nie zawierają nazwisk ani innych danych, których publikacja mogłaby naruszyć bezpieczeństwo, prywatność lub ochronę danych osób zgłaszających i personelu.</w:t>
      </w:r>
    </w:p>
    <w:p w14:paraId="491B852F" w14:textId="77777777" w:rsidR="00810055" w:rsidRDefault="00000000">
      <w:pPr>
        <w:pStyle w:val="BodyJustified"/>
        <w:ind w:left="283" w:hanging="255"/>
      </w:pPr>
      <w:r>
        <w:rPr>
          <w:b/>
        </w:rPr>
        <w:t xml:space="preserve">6. </w:t>
      </w:r>
      <w:r>
        <w:t>W sprawach nieuregulowanych stosuje się obowiązujące przepisy prawa oraz inne procedury Szkoły, o ile nie obniżają poziomu ochrony małoletniego. W razie zmiany przepisów bezwzględnie obowiązujących stosuje się przepisy aktualne, a Standardy podlegają odpowiedniej aktualizacji.</w:t>
      </w:r>
    </w:p>
    <w:p w14:paraId="3FD132C4" w14:textId="77777777" w:rsidR="00810055" w:rsidRDefault="00000000">
      <w:pPr>
        <w:pageBreakBefore/>
        <w:jc w:val="right"/>
      </w:pPr>
      <w:r>
        <w:rPr>
          <w:b/>
        </w:rPr>
        <w:lastRenderedPageBreak/>
        <w:t>Załącznik nr 1</w:t>
      </w:r>
    </w:p>
    <w:p w14:paraId="5795691C" w14:textId="77777777" w:rsidR="00810055" w:rsidRDefault="00000000">
      <w:pPr>
        <w:jc w:val="center"/>
      </w:pPr>
      <w:r>
        <w:rPr>
          <w:b/>
          <w:sz w:val="21"/>
        </w:rPr>
        <w:t>Oświadczenie o znajomości i przestrzeganiu zasad zawartych</w:t>
      </w:r>
      <w:r>
        <w:rPr>
          <w:b/>
          <w:sz w:val="21"/>
        </w:rPr>
        <w:br/>
        <w:t>w Standardach Ochrony Małoletnich</w:t>
      </w:r>
      <w:r>
        <w:rPr>
          <w:b/>
          <w:sz w:val="21"/>
        </w:rPr>
        <w:br/>
        <w:t>w Szkole Branżowej I Stopnia w Olsztynie</w:t>
      </w:r>
    </w:p>
    <w:p w14:paraId="19EE4432" w14:textId="77777777" w:rsidR="00810055" w:rsidRDefault="00000000">
      <w:pPr>
        <w:pStyle w:val="BodyJustified"/>
      </w:pPr>
      <w:r>
        <w:t>Ja, .................................................................................................................... oświadczam, że zapoznałem/am się ze Standardami Ochrony Małoletnich obowiązującymi w Szkole Branżowej I Stopnia w Olsztynie, rozumiem zasady bezpiecznych relacji oraz procedurę reagowania na podejrzenie krzywdzenia i zobowiązuję się do ich przestrzegania w zakresie wynikającym z mojej roli.</w:t>
      </w:r>
    </w:p>
    <w:p w14:paraId="64BAF0A7" w14:textId="77777777" w:rsidR="00810055" w:rsidRDefault="00000000">
      <w:pPr>
        <w:pStyle w:val="BodyJustified"/>
      </w:pPr>
      <w:r>
        <w:t>Potwierdzam, że wiem, jak postąpić w sytuacji bezpośredniego zagrożenia, że zgłoszenie może zostać przyjęte przez każdego pracownika Szkoły oraz że nie wolno mi prowadzić samodzielnego dochodzenia ani obiecywać małoletniemu bezwzględnej tajemnicy w sprawach dotyczących jego bezpieczeństwa.</w:t>
      </w:r>
    </w:p>
    <w:p w14:paraId="72AF233C" w14:textId="77777777" w:rsidR="00810055" w:rsidRDefault="00000000">
      <w:pPr>
        <w:pStyle w:val="BodyJustified"/>
        <w:jc w:val="center"/>
      </w:pPr>
      <w:r>
        <w:br/>
        <w:t>....................................................                           ....................................................</w:t>
      </w:r>
      <w:r>
        <w:br/>
        <w:t xml:space="preserve">       miejscowość, data                                                     podpis</w:t>
      </w:r>
    </w:p>
    <w:p w14:paraId="43E7BC91" w14:textId="77777777" w:rsidR="00810055" w:rsidRDefault="00000000">
      <w:r>
        <w:br w:type="page"/>
      </w:r>
    </w:p>
    <w:p w14:paraId="2C39E59D" w14:textId="77777777" w:rsidR="00810055" w:rsidRDefault="00000000">
      <w:pPr>
        <w:jc w:val="right"/>
      </w:pPr>
      <w:r>
        <w:rPr>
          <w:b/>
        </w:rPr>
        <w:lastRenderedPageBreak/>
        <w:t>Załącznik nr 2</w:t>
      </w:r>
    </w:p>
    <w:p w14:paraId="442A70D5" w14:textId="77777777" w:rsidR="00810055" w:rsidRDefault="00000000">
      <w:pPr>
        <w:jc w:val="center"/>
      </w:pPr>
      <w:r>
        <w:rPr>
          <w:b/>
          <w:sz w:val="22"/>
        </w:rPr>
        <w:t>Karta interwencji</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3685"/>
        <w:gridCol w:w="5839"/>
      </w:tblGrid>
      <w:tr w:rsidR="00810055" w14:paraId="7A22EB8D" w14:textId="77777777">
        <w:trPr>
          <w:jc w:val="center"/>
        </w:trPr>
        <w:tc>
          <w:tcPr>
            <w:tcW w:w="3685" w:type="dxa"/>
            <w:tcMar>
              <w:top w:w="85" w:type="dxa"/>
              <w:left w:w="95" w:type="dxa"/>
              <w:bottom w:w="85" w:type="dxa"/>
              <w:right w:w="95" w:type="dxa"/>
            </w:tcMar>
            <w:vAlign w:val="center"/>
          </w:tcPr>
          <w:p w14:paraId="2B376915" w14:textId="77777777" w:rsidR="00810055" w:rsidRDefault="00000000">
            <w:r>
              <w:rPr>
                <w:b/>
              </w:rPr>
              <w:t>1. Numer sprawy / data</w:t>
            </w:r>
          </w:p>
        </w:tc>
        <w:tc>
          <w:tcPr>
            <w:tcW w:w="5839" w:type="dxa"/>
            <w:tcMar>
              <w:top w:w="85" w:type="dxa"/>
              <w:left w:w="95" w:type="dxa"/>
              <w:bottom w:w="85" w:type="dxa"/>
              <w:right w:w="95" w:type="dxa"/>
            </w:tcMar>
            <w:vAlign w:val="center"/>
          </w:tcPr>
          <w:p w14:paraId="07C70BF8" w14:textId="77777777" w:rsidR="00810055" w:rsidRDefault="00810055"/>
        </w:tc>
      </w:tr>
      <w:tr w:rsidR="00810055" w14:paraId="2D2802BF" w14:textId="77777777">
        <w:trPr>
          <w:jc w:val="center"/>
        </w:trPr>
        <w:tc>
          <w:tcPr>
            <w:tcW w:w="3685" w:type="dxa"/>
            <w:tcMar>
              <w:top w:w="85" w:type="dxa"/>
              <w:left w:w="95" w:type="dxa"/>
              <w:bottom w:w="85" w:type="dxa"/>
              <w:right w:w="95" w:type="dxa"/>
            </w:tcMar>
            <w:vAlign w:val="center"/>
          </w:tcPr>
          <w:p w14:paraId="28B384D9" w14:textId="77777777" w:rsidR="00810055" w:rsidRDefault="00000000">
            <w:r>
              <w:rPr>
                <w:b/>
              </w:rPr>
              <w:t>2. Osoba przyjmująca zgłoszenie</w:t>
            </w:r>
          </w:p>
        </w:tc>
        <w:tc>
          <w:tcPr>
            <w:tcW w:w="5839" w:type="dxa"/>
            <w:tcMar>
              <w:top w:w="85" w:type="dxa"/>
              <w:left w:w="95" w:type="dxa"/>
              <w:bottom w:w="85" w:type="dxa"/>
              <w:right w:w="95" w:type="dxa"/>
            </w:tcMar>
            <w:vAlign w:val="center"/>
          </w:tcPr>
          <w:p w14:paraId="09FC3FCB" w14:textId="77777777" w:rsidR="00810055" w:rsidRDefault="00810055"/>
        </w:tc>
      </w:tr>
      <w:tr w:rsidR="00810055" w14:paraId="11C30023" w14:textId="77777777">
        <w:trPr>
          <w:jc w:val="center"/>
        </w:trPr>
        <w:tc>
          <w:tcPr>
            <w:tcW w:w="3685" w:type="dxa"/>
            <w:tcMar>
              <w:top w:w="85" w:type="dxa"/>
              <w:left w:w="95" w:type="dxa"/>
              <w:bottom w:w="85" w:type="dxa"/>
              <w:right w:w="95" w:type="dxa"/>
            </w:tcMar>
            <w:vAlign w:val="center"/>
          </w:tcPr>
          <w:p w14:paraId="72FE3579" w14:textId="77777777" w:rsidR="00810055" w:rsidRDefault="00000000">
            <w:r>
              <w:rPr>
                <w:b/>
              </w:rPr>
              <w:t>3. Małoletni - dane niezbędne do identyfikacji</w:t>
            </w:r>
          </w:p>
        </w:tc>
        <w:tc>
          <w:tcPr>
            <w:tcW w:w="5839" w:type="dxa"/>
            <w:tcMar>
              <w:top w:w="85" w:type="dxa"/>
              <w:left w:w="95" w:type="dxa"/>
              <w:bottom w:w="85" w:type="dxa"/>
              <w:right w:w="95" w:type="dxa"/>
            </w:tcMar>
            <w:vAlign w:val="center"/>
          </w:tcPr>
          <w:p w14:paraId="1D5645DD" w14:textId="77777777" w:rsidR="00810055" w:rsidRDefault="00810055"/>
        </w:tc>
      </w:tr>
      <w:tr w:rsidR="00810055" w14:paraId="07B7D0E6" w14:textId="77777777">
        <w:trPr>
          <w:jc w:val="center"/>
        </w:trPr>
        <w:tc>
          <w:tcPr>
            <w:tcW w:w="3685" w:type="dxa"/>
            <w:tcMar>
              <w:top w:w="85" w:type="dxa"/>
              <w:left w:w="95" w:type="dxa"/>
              <w:bottom w:w="85" w:type="dxa"/>
              <w:right w:w="95" w:type="dxa"/>
            </w:tcMar>
            <w:vAlign w:val="center"/>
          </w:tcPr>
          <w:p w14:paraId="00E8F1D2" w14:textId="77777777" w:rsidR="00810055" w:rsidRDefault="00000000">
            <w:r>
              <w:rPr>
                <w:b/>
              </w:rPr>
              <w:t>4. Źródło informacji / osoba zgłaszająca</w:t>
            </w:r>
          </w:p>
        </w:tc>
        <w:tc>
          <w:tcPr>
            <w:tcW w:w="5839" w:type="dxa"/>
            <w:tcMar>
              <w:top w:w="85" w:type="dxa"/>
              <w:left w:w="95" w:type="dxa"/>
              <w:bottom w:w="85" w:type="dxa"/>
              <w:right w:w="95" w:type="dxa"/>
            </w:tcMar>
            <w:vAlign w:val="center"/>
          </w:tcPr>
          <w:p w14:paraId="0391B420" w14:textId="77777777" w:rsidR="00810055" w:rsidRDefault="00810055"/>
        </w:tc>
      </w:tr>
      <w:tr w:rsidR="00810055" w14:paraId="03831F73" w14:textId="77777777">
        <w:trPr>
          <w:jc w:val="center"/>
        </w:trPr>
        <w:tc>
          <w:tcPr>
            <w:tcW w:w="3685" w:type="dxa"/>
            <w:tcMar>
              <w:top w:w="85" w:type="dxa"/>
              <w:left w:w="95" w:type="dxa"/>
              <w:bottom w:w="85" w:type="dxa"/>
              <w:right w:w="95" w:type="dxa"/>
            </w:tcMar>
            <w:vAlign w:val="center"/>
          </w:tcPr>
          <w:p w14:paraId="31D5B90B" w14:textId="77777777" w:rsidR="00810055" w:rsidRDefault="00000000">
            <w:r>
              <w:rPr>
                <w:b/>
              </w:rPr>
              <w:t>5. Opis informacji lub zdarzenia - fakty i słowa małoletniego</w:t>
            </w:r>
          </w:p>
        </w:tc>
        <w:tc>
          <w:tcPr>
            <w:tcW w:w="5839" w:type="dxa"/>
            <w:tcMar>
              <w:top w:w="85" w:type="dxa"/>
              <w:left w:w="95" w:type="dxa"/>
              <w:bottom w:w="85" w:type="dxa"/>
              <w:right w:w="95" w:type="dxa"/>
            </w:tcMar>
            <w:vAlign w:val="center"/>
          </w:tcPr>
          <w:p w14:paraId="6F289904" w14:textId="77777777" w:rsidR="00810055" w:rsidRDefault="00000000">
            <w:r>
              <w:br/>
            </w:r>
            <w:r>
              <w:br/>
            </w:r>
          </w:p>
        </w:tc>
      </w:tr>
      <w:tr w:rsidR="00810055" w14:paraId="1B24CBB9" w14:textId="77777777">
        <w:trPr>
          <w:jc w:val="center"/>
        </w:trPr>
        <w:tc>
          <w:tcPr>
            <w:tcW w:w="3685" w:type="dxa"/>
            <w:tcMar>
              <w:top w:w="85" w:type="dxa"/>
              <w:left w:w="95" w:type="dxa"/>
              <w:bottom w:w="85" w:type="dxa"/>
              <w:right w:w="95" w:type="dxa"/>
            </w:tcMar>
            <w:vAlign w:val="center"/>
          </w:tcPr>
          <w:p w14:paraId="585A2EF5" w14:textId="77777777" w:rsidR="00810055" w:rsidRDefault="00000000">
            <w:r>
              <w:rPr>
                <w:b/>
              </w:rPr>
              <w:t>6. Ocena bezpośredniego zagrożenia życia/zdrowia</w:t>
            </w:r>
          </w:p>
        </w:tc>
        <w:tc>
          <w:tcPr>
            <w:tcW w:w="5839" w:type="dxa"/>
            <w:tcMar>
              <w:top w:w="85" w:type="dxa"/>
              <w:left w:w="95" w:type="dxa"/>
              <w:bottom w:w="85" w:type="dxa"/>
              <w:right w:w="95" w:type="dxa"/>
            </w:tcMar>
            <w:vAlign w:val="center"/>
          </w:tcPr>
          <w:p w14:paraId="16C83EFA" w14:textId="77777777" w:rsidR="00810055" w:rsidRDefault="00000000">
            <w:r>
              <w:br/>
            </w:r>
          </w:p>
        </w:tc>
      </w:tr>
      <w:tr w:rsidR="00810055" w14:paraId="1D5EB760" w14:textId="77777777">
        <w:trPr>
          <w:jc w:val="center"/>
        </w:trPr>
        <w:tc>
          <w:tcPr>
            <w:tcW w:w="3685" w:type="dxa"/>
            <w:tcMar>
              <w:top w:w="85" w:type="dxa"/>
              <w:left w:w="95" w:type="dxa"/>
              <w:bottom w:w="85" w:type="dxa"/>
              <w:right w:w="95" w:type="dxa"/>
            </w:tcMar>
            <w:vAlign w:val="center"/>
          </w:tcPr>
          <w:p w14:paraId="6DA835F2" w14:textId="77777777" w:rsidR="00810055" w:rsidRDefault="00000000">
            <w:r>
              <w:rPr>
                <w:b/>
              </w:rPr>
              <w:t>7. Działania natychmiastowe</w:t>
            </w:r>
          </w:p>
        </w:tc>
        <w:tc>
          <w:tcPr>
            <w:tcW w:w="5839" w:type="dxa"/>
            <w:tcMar>
              <w:top w:w="85" w:type="dxa"/>
              <w:left w:w="95" w:type="dxa"/>
              <w:bottom w:w="85" w:type="dxa"/>
              <w:right w:w="95" w:type="dxa"/>
            </w:tcMar>
            <w:vAlign w:val="center"/>
          </w:tcPr>
          <w:p w14:paraId="692A7887" w14:textId="77777777" w:rsidR="00810055" w:rsidRDefault="00000000">
            <w:r>
              <w:br/>
            </w:r>
          </w:p>
        </w:tc>
      </w:tr>
      <w:tr w:rsidR="00810055" w14:paraId="44190867" w14:textId="77777777">
        <w:trPr>
          <w:jc w:val="center"/>
        </w:trPr>
        <w:tc>
          <w:tcPr>
            <w:tcW w:w="3685" w:type="dxa"/>
            <w:tcMar>
              <w:top w:w="85" w:type="dxa"/>
              <w:left w:w="95" w:type="dxa"/>
              <w:bottom w:w="85" w:type="dxa"/>
              <w:right w:w="95" w:type="dxa"/>
            </w:tcMar>
            <w:vAlign w:val="center"/>
          </w:tcPr>
          <w:p w14:paraId="55AD99AB" w14:textId="77777777" w:rsidR="00810055" w:rsidRDefault="00000000">
            <w:r>
              <w:rPr>
                <w:b/>
              </w:rPr>
              <w:t>8. Osoby poinformowane w Szkole</w:t>
            </w:r>
          </w:p>
        </w:tc>
        <w:tc>
          <w:tcPr>
            <w:tcW w:w="5839" w:type="dxa"/>
            <w:tcMar>
              <w:top w:w="85" w:type="dxa"/>
              <w:left w:w="95" w:type="dxa"/>
              <w:bottom w:w="85" w:type="dxa"/>
              <w:right w:w="95" w:type="dxa"/>
            </w:tcMar>
            <w:vAlign w:val="center"/>
          </w:tcPr>
          <w:p w14:paraId="7FED0D02" w14:textId="77777777" w:rsidR="00810055" w:rsidRDefault="00000000">
            <w:r>
              <w:br/>
            </w:r>
          </w:p>
        </w:tc>
      </w:tr>
      <w:tr w:rsidR="00810055" w14:paraId="2F4C9FF1" w14:textId="77777777">
        <w:trPr>
          <w:jc w:val="center"/>
        </w:trPr>
        <w:tc>
          <w:tcPr>
            <w:tcW w:w="3685" w:type="dxa"/>
            <w:tcMar>
              <w:top w:w="85" w:type="dxa"/>
              <w:left w:w="95" w:type="dxa"/>
              <w:bottom w:w="85" w:type="dxa"/>
              <w:right w:w="95" w:type="dxa"/>
            </w:tcMar>
            <w:vAlign w:val="center"/>
          </w:tcPr>
          <w:p w14:paraId="0F6428DE" w14:textId="77777777" w:rsidR="00810055" w:rsidRDefault="00000000">
            <w:r>
              <w:rPr>
                <w:b/>
              </w:rPr>
              <w:t>9. Kontakt z opiekunami - kto, kiedy, dlaczego / dlaczego odstąpiono</w:t>
            </w:r>
          </w:p>
        </w:tc>
        <w:tc>
          <w:tcPr>
            <w:tcW w:w="5839" w:type="dxa"/>
            <w:tcMar>
              <w:top w:w="85" w:type="dxa"/>
              <w:left w:w="95" w:type="dxa"/>
              <w:bottom w:w="85" w:type="dxa"/>
              <w:right w:w="95" w:type="dxa"/>
            </w:tcMar>
            <w:vAlign w:val="center"/>
          </w:tcPr>
          <w:p w14:paraId="10809123" w14:textId="77777777" w:rsidR="00810055" w:rsidRDefault="00000000">
            <w:r>
              <w:br/>
            </w:r>
          </w:p>
        </w:tc>
      </w:tr>
      <w:tr w:rsidR="00810055" w14:paraId="4168C196" w14:textId="77777777">
        <w:trPr>
          <w:jc w:val="center"/>
        </w:trPr>
        <w:tc>
          <w:tcPr>
            <w:tcW w:w="3685" w:type="dxa"/>
            <w:tcMar>
              <w:top w:w="85" w:type="dxa"/>
              <w:left w:w="95" w:type="dxa"/>
              <w:bottom w:w="85" w:type="dxa"/>
              <w:right w:w="95" w:type="dxa"/>
            </w:tcMar>
            <w:vAlign w:val="center"/>
          </w:tcPr>
          <w:p w14:paraId="29A0AB2E" w14:textId="77777777" w:rsidR="00810055" w:rsidRDefault="00000000">
            <w:r>
              <w:rPr>
                <w:b/>
              </w:rPr>
              <w:t>10. Zawiadomione instytucje i data</w:t>
            </w:r>
          </w:p>
        </w:tc>
        <w:tc>
          <w:tcPr>
            <w:tcW w:w="5839" w:type="dxa"/>
            <w:tcMar>
              <w:top w:w="85" w:type="dxa"/>
              <w:left w:w="95" w:type="dxa"/>
              <w:bottom w:w="85" w:type="dxa"/>
              <w:right w:w="95" w:type="dxa"/>
            </w:tcMar>
            <w:vAlign w:val="center"/>
          </w:tcPr>
          <w:p w14:paraId="13D3DA42" w14:textId="77777777" w:rsidR="00810055" w:rsidRDefault="00000000">
            <w:r>
              <w:br/>
            </w:r>
          </w:p>
        </w:tc>
      </w:tr>
      <w:tr w:rsidR="00810055" w14:paraId="1AEAE594" w14:textId="77777777">
        <w:trPr>
          <w:jc w:val="center"/>
        </w:trPr>
        <w:tc>
          <w:tcPr>
            <w:tcW w:w="3685" w:type="dxa"/>
            <w:tcMar>
              <w:top w:w="85" w:type="dxa"/>
              <w:left w:w="95" w:type="dxa"/>
              <w:bottom w:w="85" w:type="dxa"/>
              <w:right w:w="95" w:type="dxa"/>
            </w:tcMar>
            <w:vAlign w:val="center"/>
          </w:tcPr>
          <w:p w14:paraId="6AD76664" w14:textId="77777777" w:rsidR="00810055" w:rsidRDefault="00000000">
            <w:r>
              <w:rPr>
                <w:b/>
              </w:rPr>
              <w:t>11. Ustalenia dotyczące wsparcia / decyzja o odrębnym Planie Wsparcia</w:t>
            </w:r>
          </w:p>
        </w:tc>
        <w:tc>
          <w:tcPr>
            <w:tcW w:w="5839" w:type="dxa"/>
            <w:tcMar>
              <w:top w:w="85" w:type="dxa"/>
              <w:left w:w="95" w:type="dxa"/>
              <w:bottom w:w="85" w:type="dxa"/>
              <w:right w:w="95" w:type="dxa"/>
            </w:tcMar>
            <w:vAlign w:val="center"/>
          </w:tcPr>
          <w:p w14:paraId="647FEE6E" w14:textId="77777777" w:rsidR="00810055" w:rsidRDefault="00000000">
            <w:r>
              <w:br/>
            </w:r>
          </w:p>
        </w:tc>
      </w:tr>
      <w:tr w:rsidR="00810055" w14:paraId="507E245B" w14:textId="77777777">
        <w:trPr>
          <w:jc w:val="center"/>
        </w:trPr>
        <w:tc>
          <w:tcPr>
            <w:tcW w:w="3685" w:type="dxa"/>
            <w:tcMar>
              <w:top w:w="85" w:type="dxa"/>
              <w:left w:w="95" w:type="dxa"/>
              <w:bottom w:w="85" w:type="dxa"/>
              <w:right w:w="95" w:type="dxa"/>
            </w:tcMar>
            <w:vAlign w:val="center"/>
          </w:tcPr>
          <w:p w14:paraId="40761CA8" w14:textId="77777777" w:rsidR="00810055" w:rsidRDefault="00000000">
            <w:r>
              <w:rPr>
                <w:b/>
              </w:rPr>
              <w:t>12. Dalsze działania i terminy</w:t>
            </w:r>
          </w:p>
        </w:tc>
        <w:tc>
          <w:tcPr>
            <w:tcW w:w="5839" w:type="dxa"/>
            <w:tcMar>
              <w:top w:w="85" w:type="dxa"/>
              <w:left w:w="95" w:type="dxa"/>
              <w:bottom w:w="85" w:type="dxa"/>
              <w:right w:w="95" w:type="dxa"/>
            </w:tcMar>
            <w:vAlign w:val="center"/>
          </w:tcPr>
          <w:p w14:paraId="0E363439" w14:textId="77777777" w:rsidR="00810055" w:rsidRDefault="00000000">
            <w:r>
              <w:br/>
            </w:r>
          </w:p>
        </w:tc>
      </w:tr>
      <w:tr w:rsidR="00810055" w14:paraId="33BAB466" w14:textId="77777777">
        <w:trPr>
          <w:jc w:val="center"/>
        </w:trPr>
        <w:tc>
          <w:tcPr>
            <w:tcW w:w="3685" w:type="dxa"/>
            <w:tcMar>
              <w:top w:w="85" w:type="dxa"/>
              <w:left w:w="95" w:type="dxa"/>
              <w:bottom w:w="85" w:type="dxa"/>
              <w:right w:w="95" w:type="dxa"/>
            </w:tcMar>
            <w:vAlign w:val="center"/>
          </w:tcPr>
          <w:p w14:paraId="12459300" w14:textId="77777777" w:rsidR="00810055" w:rsidRDefault="00000000">
            <w:r>
              <w:rPr>
                <w:b/>
              </w:rPr>
              <w:t>13. Osoba koordynująca czynności</w:t>
            </w:r>
          </w:p>
        </w:tc>
        <w:tc>
          <w:tcPr>
            <w:tcW w:w="5839" w:type="dxa"/>
            <w:tcMar>
              <w:top w:w="85" w:type="dxa"/>
              <w:left w:w="95" w:type="dxa"/>
              <w:bottom w:w="85" w:type="dxa"/>
              <w:right w:w="95" w:type="dxa"/>
            </w:tcMar>
            <w:vAlign w:val="center"/>
          </w:tcPr>
          <w:p w14:paraId="1225159C" w14:textId="77777777" w:rsidR="00810055" w:rsidRDefault="00810055"/>
        </w:tc>
      </w:tr>
      <w:tr w:rsidR="00810055" w14:paraId="2BAF5351" w14:textId="77777777">
        <w:trPr>
          <w:jc w:val="center"/>
        </w:trPr>
        <w:tc>
          <w:tcPr>
            <w:tcW w:w="3685" w:type="dxa"/>
            <w:tcMar>
              <w:top w:w="85" w:type="dxa"/>
              <w:left w:w="95" w:type="dxa"/>
              <w:bottom w:w="85" w:type="dxa"/>
              <w:right w:w="95" w:type="dxa"/>
            </w:tcMar>
            <w:vAlign w:val="center"/>
          </w:tcPr>
          <w:p w14:paraId="1CA785C6" w14:textId="77777777" w:rsidR="00810055" w:rsidRDefault="00000000">
            <w:r>
              <w:rPr>
                <w:b/>
              </w:rPr>
              <w:t>14. Data zamknięcia / dalszego monitoringu</w:t>
            </w:r>
          </w:p>
        </w:tc>
        <w:tc>
          <w:tcPr>
            <w:tcW w:w="5839" w:type="dxa"/>
            <w:tcMar>
              <w:top w:w="85" w:type="dxa"/>
              <w:left w:w="95" w:type="dxa"/>
              <w:bottom w:w="85" w:type="dxa"/>
              <w:right w:w="95" w:type="dxa"/>
            </w:tcMar>
            <w:vAlign w:val="center"/>
          </w:tcPr>
          <w:p w14:paraId="61C3B2CD" w14:textId="77777777" w:rsidR="00810055" w:rsidRDefault="00810055"/>
        </w:tc>
      </w:tr>
    </w:tbl>
    <w:p w14:paraId="001C1309" w14:textId="77777777" w:rsidR="00810055" w:rsidRDefault="00000000">
      <w:r>
        <w:br w:type="page"/>
      </w:r>
    </w:p>
    <w:p w14:paraId="5012F41F" w14:textId="77777777" w:rsidR="00810055" w:rsidRDefault="00000000">
      <w:pPr>
        <w:jc w:val="right"/>
      </w:pPr>
      <w:r>
        <w:rPr>
          <w:b/>
        </w:rPr>
        <w:lastRenderedPageBreak/>
        <w:t>Załącznik nr 3</w:t>
      </w:r>
    </w:p>
    <w:p w14:paraId="022C176B" w14:textId="77777777" w:rsidR="00810055" w:rsidRDefault="00000000">
      <w:pPr>
        <w:jc w:val="center"/>
      </w:pPr>
      <w:r>
        <w:rPr>
          <w:b/>
          <w:sz w:val="22"/>
        </w:rPr>
        <w:t>Plan Wsparcia Małoletniego</w:t>
      </w:r>
    </w:p>
    <w:tbl>
      <w:tblPr>
        <w:tblW w:w="0" w:type="auto"/>
        <w:jc w:val="center"/>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4A0" w:firstRow="1" w:lastRow="0" w:firstColumn="1" w:lastColumn="0" w:noHBand="0" w:noVBand="1"/>
      </w:tblPr>
      <w:tblGrid>
        <w:gridCol w:w="4961"/>
        <w:gridCol w:w="6009"/>
      </w:tblGrid>
      <w:tr w:rsidR="00810055" w14:paraId="3532DD7D" w14:textId="77777777">
        <w:trPr>
          <w:jc w:val="center"/>
        </w:trPr>
        <w:tc>
          <w:tcPr>
            <w:tcW w:w="4961" w:type="dxa"/>
            <w:tcMar>
              <w:top w:w="90" w:type="dxa"/>
              <w:left w:w="100" w:type="dxa"/>
              <w:bottom w:w="90" w:type="dxa"/>
              <w:right w:w="100" w:type="dxa"/>
            </w:tcMar>
            <w:vAlign w:val="center"/>
          </w:tcPr>
          <w:p w14:paraId="708B10AD" w14:textId="77777777" w:rsidR="00810055" w:rsidRDefault="00000000">
            <w:r>
              <w:rPr>
                <w:b/>
              </w:rPr>
              <w:t>Element</w:t>
            </w:r>
          </w:p>
        </w:tc>
        <w:tc>
          <w:tcPr>
            <w:tcW w:w="4961" w:type="dxa"/>
            <w:tcMar>
              <w:top w:w="90" w:type="dxa"/>
              <w:left w:w="100" w:type="dxa"/>
              <w:bottom w:w="90" w:type="dxa"/>
              <w:right w:w="100" w:type="dxa"/>
            </w:tcMar>
            <w:vAlign w:val="center"/>
          </w:tcPr>
          <w:p w14:paraId="220BAE85" w14:textId="77777777" w:rsidR="00810055" w:rsidRDefault="00000000">
            <w:r>
              <w:rPr>
                <w:b/>
              </w:rPr>
              <w:t>Ustalenia</w:t>
            </w:r>
          </w:p>
        </w:tc>
      </w:tr>
      <w:tr w:rsidR="00810055" w14:paraId="73BADA0C" w14:textId="77777777">
        <w:trPr>
          <w:jc w:val="center"/>
        </w:trPr>
        <w:tc>
          <w:tcPr>
            <w:tcW w:w="3515" w:type="dxa"/>
            <w:tcMar>
              <w:top w:w="90" w:type="dxa"/>
              <w:left w:w="100" w:type="dxa"/>
              <w:bottom w:w="90" w:type="dxa"/>
              <w:right w:w="100" w:type="dxa"/>
            </w:tcMar>
            <w:vAlign w:val="center"/>
          </w:tcPr>
          <w:p w14:paraId="7B67CE96" w14:textId="77777777" w:rsidR="00810055" w:rsidRDefault="00000000">
            <w:r>
              <w:t>Data i osoba koordynująca</w:t>
            </w:r>
          </w:p>
        </w:tc>
        <w:tc>
          <w:tcPr>
            <w:tcW w:w="6009" w:type="dxa"/>
            <w:tcMar>
              <w:top w:w="90" w:type="dxa"/>
              <w:left w:w="100" w:type="dxa"/>
              <w:bottom w:w="90" w:type="dxa"/>
              <w:right w:w="100" w:type="dxa"/>
            </w:tcMar>
            <w:vAlign w:val="center"/>
          </w:tcPr>
          <w:p w14:paraId="586D49F3" w14:textId="77777777" w:rsidR="00810055" w:rsidRDefault="00000000">
            <w:r>
              <w:br/>
            </w:r>
          </w:p>
        </w:tc>
      </w:tr>
      <w:tr w:rsidR="00810055" w14:paraId="1B0B6704" w14:textId="77777777">
        <w:trPr>
          <w:jc w:val="center"/>
        </w:trPr>
        <w:tc>
          <w:tcPr>
            <w:tcW w:w="3515" w:type="dxa"/>
            <w:tcMar>
              <w:top w:w="90" w:type="dxa"/>
              <w:left w:w="100" w:type="dxa"/>
              <w:bottom w:w="90" w:type="dxa"/>
              <w:right w:w="100" w:type="dxa"/>
            </w:tcMar>
            <w:vAlign w:val="center"/>
          </w:tcPr>
          <w:p w14:paraId="624BF857" w14:textId="77777777" w:rsidR="00810055" w:rsidRDefault="00000000">
            <w:r>
              <w:t>Najważniejsze potrzeby i ryzyka</w:t>
            </w:r>
          </w:p>
        </w:tc>
        <w:tc>
          <w:tcPr>
            <w:tcW w:w="6009" w:type="dxa"/>
            <w:tcMar>
              <w:top w:w="90" w:type="dxa"/>
              <w:left w:w="100" w:type="dxa"/>
              <w:bottom w:w="90" w:type="dxa"/>
              <w:right w:w="100" w:type="dxa"/>
            </w:tcMar>
            <w:vAlign w:val="center"/>
          </w:tcPr>
          <w:p w14:paraId="178316B9" w14:textId="77777777" w:rsidR="00810055" w:rsidRDefault="00000000">
            <w:r>
              <w:br/>
            </w:r>
          </w:p>
        </w:tc>
      </w:tr>
      <w:tr w:rsidR="00810055" w14:paraId="4960AF15" w14:textId="77777777">
        <w:trPr>
          <w:jc w:val="center"/>
        </w:trPr>
        <w:tc>
          <w:tcPr>
            <w:tcW w:w="3515" w:type="dxa"/>
            <w:tcMar>
              <w:top w:w="90" w:type="dxa"/>
              <w:left w:w="100" w:type="dxa"/>
              <w:bottom w:w="90" w:type="dxa"/>
              <w:right w:w="100" w:type="dxa"/>
            </w:tcMar>
            <w:vAlign w:val="center"/>
          </w:tcPr>
          <w:p w14:paraId="1F7BB396" w14:textId="77777777" w:rsidR="00810055" w:rsidRDefault="00000000">
            <w:r>
              <w:t>Zdanie małoletniego / preferencje</w:t>
            </w:r>
          </w:p>
        </w:tc>
        <w:tc>
          <w:tcPr>
            <w:tcW w:w="6009" w:type="dxa"/>
            <w:tcMar>
              <w:top w:w="90" w:type="dxa"/>
              <w:left w:w="100" w:type="dxa"/>
              <w:bottom w:w="90" w:type="dxa"/>
              <w:right w:w="100" w:type="dxa"/>
            </w:tcMar>
            <w:vAlign w:val="center"/>
          </w:tcPr>
          <w:p w14:paraId="67A53EA2" w14:textId="77777777" w:rsidR="00810055" w:rsidRDefault="00000000">
            <w:r>
              <w:br/>
            </w:r>
          </w:p>
        </w:tc>
      </w:tr>
      <w:tr w:rsidR="00810055" w14:paraId="6890DBC4" w14:textId="77777777">
        <w:trPr>
          <w:jc w:val="center"/>
        </w:trPr>
        <w:tc>
          <w:tcPr>
            <w:tcW w:w="3515" w:type="dxa"/>
            <w:tcMar>
              <w:top w:w="90" w:type="dxa"/>
              <w:left w:w="100" w:type="dxa"/>
              <w:bottom w:w="90" w:type="dxa"/>
              <w:right w:w="100" w:type="dxa"/>
            </w:tcMar>
            <w:vAlign w:val="center"/>
          </w:tcPr>
          <w:p w14:paraId="1D29977E" w14:textId="77777777" w:rsidR="00810055" w:rsidRDefault="00000000">
            <w:r>
              <w:t>Działania zapewniające bezpieczeństwo</w:t>
            </w:r>
          </w:p>
        </w:tc>
        <w:tc>
          <w:tcPr>
            <w:tcW w:w="6009" w:type="dxa"/>
            <w:tcMar>
              <w:top w:w="90" w:type="dxa"/>
              <w:left w:w="100" w:type="dxa"/>
              <w:bottom w:w="90" w:type="dxa"/>
              <w:right w:w="100" w:type="dxa"/>
            </w:tcMar>
            <w:vAlign w:val="center"/>
          </w:tcPr>
          <w:p w14:paraId="5FA56E99" w14:textId="77777777" w:rsidR="00810055" w:rsidRDefault="00000000">
            <w:r>
              <w:br/>
            </w:r>
          </w:p>
        </w:tc>
      </w:tr>
      <w:tr w:rsidR="00810055" w14:paraId="5CBC30D4" w14:textId="77777777">
        <w:trPr>
          <w:jc w:val="center"/>
        </w:trPr>
        <w:tc>
          <w:tcPr>
            <w:tcW w:w="3515" w:type="dxa"/>
            <w:tcMar>
              <w:top w:w="90" w:type="dxa"/>
              <w:left w:w="100" w:type="dxa"/>
              <w:bottom w:w="90" w:type="dxa"/>
              <w:right w:w="100" w:type="dxa"/>
            </w:tcMar>
            <w:vAlign w:val="center"/>
          </w:tcPr>
          <w:p w14:paraId="184BD588" w14:textId="77777777" w:rsidR="00810055" w:rsidRDefault="00000000">
            <w:r>
              <w:t>Wsparcie psychologiczno-pedagogiczne</w:t>
            </w:r>
          </w:p>
        </w:tc>
        <w:tc>
          <w:tcPr>
            <w:tcW w:w="6009" w:type="dxa"/>
            <w:tcMar>
              <w:top w:w="90" w:type="dxa"/>
              <w:left w:w="100" w:type="dxa"/>
              <w:bottom w:w="90" w:type="dxa"/>
              <w:right w:w="100" w:type="dxa"/>
            </w:tcMar>
            <w:vAlign w:val="center"/>
          </w:tcPr>
          <w:p w14:paraId="304B8864" w14:textId="77777777" w:rsidR="00810055" w:rsidRDefault="00000000">
            <w:r>
              <w:br/>
            </w:r>
          </w:p>
        </w:tc>
      </w:tr>
      <w:tr w:rsidR="00810055" w14:paraId="2CCD4659" w14:textId="77777777">
        <w:trPr>
          <w:jc w:val="center"/>
        </w:trPr>
        <w:tc>
          <w:tcPr>
            <w:tcW w:w="3515" w:type="dxa"/>
            <w:tcMar>
              <w:top w:w="90" w:type="dxa"/>
              <w:left w:w="100" w:type="dxa"/>
              <w:bottom w:w="90" w:type="dxa"/>
              <w:right w:w="100" w:type="dxa"/>
            </w:tcMar>
            <w:vAlign w:val="center"/>
          </w:tcPr>
          <w:p w14:paraId="3AAA2050" w14:textId="77777777" w:rsidR="00810055" w:rsidRDefault="00000000">
            <w:r>
              <w:t>Dostosowania edukacyjne / organizacyjne</w:t>
            </w:r>
          </w:p>
        </w:tc>
        <w:tc>
          <w:tcPr>
            <w:tcW w:w="6009" w:type="dxa"/>
            <w:tcMar>
              <w:top w:w="90" w:type="dxa"/>
              <w:left w:w="100" w:type="dxa"/>
              <w:bottom w:w="90" w:type="dxa"/>
              <w:right w:w="100" w:type="dxa"/>
            </w:tcMar>
            <w:vAlign w:val="center"/>
          </w:tcPr>
          <w:p w14:paraId="2BA67B19" w14:textId="77777777" w:rsidR="00810055" w:rsidRDefault="00000000">
            <w:r>
              <w:br/>
            </w:r>
          </w:p>
        </w:tc>
      </w:tr>
      <w:tr w:rsidR="00810055" w14:paraId="28A16EF4" w14:textId="77777777">
        <w:trPr>
          <w:jc w:val="center"/>
        </w:trPr>
        <w:tc>
          <w:tcPr>
            <w:tcW w:w="3515" w:type="dxa"/>
            <w:tcMar>
              <w:top w:w="90" w:type="dxa"/>
              <w:left w:w="100" w:type="dxa"/>
              <w:bottom w:w="90" w:type="dxa"/>
              <w:right w:w="100" w:type="dxa"/>
            </w:tcMar>
            <w:vAlign w:val="center"/>
          </w:tcPr>
          <w:p w14:paraId="5A109D1F" w14:textId="77777777" w:rsidR="00810055" w:rsidRDefault="00000000">
            <w:r>
              <w:t>Współpraca z opiekunami / bezpieczną osobą</w:t>
            </w:r>
          </w:p>
        </w:tc>
        <w:tc>
          <w:tcPr>
            <w:tcW w:w="6009" w:type="dxa"/>
            <w:tcMar>
              <w:top w:w="90" w:type="dxa"/>
              <w:left w:w="100" w:type="dxa"/>
              <w:bottom w:w="90" w:type="dxa"/>
              <w:right w:w="100" w:type="dxa"/>
            </w:tcMar>
            <w:vAlign w:val="center"/>
          </w:tcPr>
          <w:p w14:paraId="4A689177" w14:textId="77777777" w:rsidR="00810055" w:rsidRDefault="00000000">
            <w:r>
              <w:br/>
            </w:r>
          </w:p>
        </w:tc>
      </w:tr>
      <w:tr w:rsidR="00810055" w14:paraId="2B370B0D" w14:textId="77777777">
        <w:trPr>
          <w:jc w:val="center"/>
        </w:trPr>
        <w:tc>
          <w:tcPr>
            <w:tcW w:w="3515" w:type="dxa"/>
            <w:tcMar>
              <w:top w:w="90" w:type="dxa"/>
              <w:left w:w="100" w:type="dxa"/>
              <w:bottom w:w="90" w:type="dxa"/>
              <w:right w:w="100" w:type="dxa"/>
            </w:tcMar>
            <w:vAlign w:val="center"/>
          </w:tcPr>
          <w:p w14:paraId="542A4F9F" w14:textId="77777777" w:rsidR="00810055" w:rsidRDefault="00000000">
            <w:r>
              <w:t>Instytucje zewnętrzne</w:t>
            </w:r>
          </w:p>
        </w:tc>
        <w:tc>
          <w:tcPr>
            <w:tcW w:w="6009" w:type="dxa"/>
            <w:tcMar>
              <w:top w:w="90" w:type="dxa"/>
              <w:left w:w="100" w:type="dxa"/>
              <w:bottom w:w="90" w:type="dxa"/>
              <w:right w:w="100" w:type="dxa"/>
            </w:tcMar>
            <w:vAlign w:val="center"/>
          </w:tcPr>
          <w:p w14:paraId="763D5D73" w14:textId="77777777" w:rsidR="00810055" w:rsidRDefault="00000000">
            <w:r>
              <w:br/>
            </w:r>
          </w:p>
        </w:tc>
      </w:tr>
      <w:tr w:rsidR="00810055" w14:paraId="142ACD14" w14:textId="77777777">
        <w:trPr>
          <w:jc w:val="center"/>
        </w:trPr>
        <w:tc>
          <w:tcPr>
            <w:tcW w:w="3515" w:type="dxa"/>
            <w:tcMar>
              <w:top w:w="90" w:type="dxa"/>
              <w:left w:w="100" w:type="dxa"/>
              <w:bottom w:w="90" w:type="dxa"/>
              <w:right w:w="100" w:type="dxa"/>
            </w:tcMar>
            <w:vAlign w:val="center"/>
          </w:tcPr>
          <w:p w14:paraId="79AFB860" w14:textId="77777777" w:rsidR="00810055" w:rsidRDefault="00000000">
            <w:r>
              <w:t>Osoba kontaktowa dla małoletniego</w:t>
            </w:r>
          </w:p>
        </w:tc>
        <w:tc>
          <w:tcPr>
            <w:tcW w:w="6009" w:type="dxa"/>
            <w:tcMar>
              <w:top w:w="90" w:type="dxa"/>
              <w:left w:w="100" w:type="dxa"/>
              <w:bottom w:w="90" w:type="dxa"/>
              <w:right w:w="100" w:type="dxa"/>
            </w:tcMar>
            <w:vAlign w:val="center"/>
          </w:tcPr>
          <w:p w14:paraId="65414617" w14:textId="77777777" w:rsidR="00810055" w:rsidRDefault="00000000">
            <w:r>
              <w:br/>
            </w:r>
          </w:p>
        </w:tc>
      </w:tr>
      <w:tr w:rsidR="00810055" w14:paraId="2ACEE1AD" w14:textId="77777777">
        <w:trPr>
          <w:jc w:val="center"/>
        </w:trPr>
        <w:tc>
          <w:tcPr>
            <w:tcW w:w="3515" w:type="dxa"/>
            <w:tcMar>
              <w:top w:w="90" w:type="dxa"/>
              <w:left w:w="100" w:type="dxa"/>
              <w:bottom w:w="90" w:type="dxa"/>
              <w:right w:w="100" w:type="dxa"/>
            </w:tcMar>
            <w:vAlign w:val="center"/>
          </w:tcPr>
          <w:p w14:paraId="490A413F" w14:textId="77777777" w:rsidR="00810055" w:rsidRDefault="00000000">
            <w:r>
              <w:t>Termin przeglądu planu</w:t>
            </w:r>
          </w:p>
        </w:tc>
        <w:tc>
          <w:tcPr>
            <w:tcW w:w="6009" w:type="dxa"/>
            <w:tcMar>
              <w:top w:w="90" w:type="dxa"/>
              <w:left w:w="100" w:type="dxa"/>
              <w:bottom w:w="90" w:type="dxa"/>
              <w:right w:w="100" w:type="dxa"/>
            </w:tcMar>
            <w:vAlign w:val="center"/>
          </w:tcPr>
          <w:p w14:paraId="2975E495" w14:textId="77777777" w:rsidR="00810055" w:rsidRDefault="00000000">
            <w:r>
              <w:br/>
            </w:r>
          </w:p>
        </w:tc>
      </w:tr>
      <w:tr w:rsidR="00810055" w14:paraId="17AEFE0E" w14:textId="77777777">
        <w:trPr>
          <w:jc w:val="center"/>
        </w:trPr>
        <w:tc>
          <w:tcPr>
            <w:tcW w:w="3515" w:type="dxa"/>
            <w:tcMar>
              <w:top w:w="90" w:type="dxa"/>
              <w:left w:w="100" w:type="dxa"/>
              <w:bottom w:w="90" w:type="dxa"/>
              <w:right w:w="100" w:type="dxa"/>
            </w:tcMar>
            <w:vAlign w:val="center"/>
          </w:tcPr>
          <w:p w14:paraId="5DB47081" w14:textId="77777777" w:rsidR="00810055" w:rsidRDefault="00000000">
            <w:r>
              <w:t>Wynik przeglądu / dalsze kroki</w:t>
            </w:r>
          </w:p>
        </w:tc>
        <w:tc>
          <w:tcPr>
            <w:tcW w:w="6009" w:type="dxa"/>
            <w:tcMar>
              <w:top w:w="90" w:type="dxa"/>
              <w:left w:w="100" w:type="dxa"/>
              <w:bottom w:w="90" w:type="dxa"/>
              <w:right w:w="100" w:type="dxa"/>
            </w:tcMar>
            <w:vAlign w:val="center"/>
          </w:tcPr>
          <w:p w14:paraId="6E4CE9B7" w14:textId="77777777" w:rsidR="00810055" w:rsidRDefault="00000000">
            <w:r>
              <w:br/>
            </w:r>
          </w:p>
        </w:tc>
      </w:tr>
    </w:tbl>
    <w:p w14:paraId="2F551A35" w14:textId="77777777" w:rsidR="00810055" w:rsidRDefault="00000000">
      <w:r>
        <w:br w:type="page"/>
      </w:r>
    </w:p>
    <w:p w14:paraId="6EDB22CA" w14:textId="77777777" w:rsidR="00810055" w:rsidRDefault="00000000">
      <w:pPr>
        <w:jc w:val="right"/>
      </w:pPr>
      <w:r>
        <w:rPr>
          <w:b/>
        </w:rPr>
        <w:lastRenderedPageBreak/>
        <w:t>Załącznik nr 4</w:t>
      </w:r>
    </w:p>
    <w:p w14:paraId="67D2A0C8" w14:textId="77777777" w:rsidR="00810055" w:rsidRDefault="00000000">
      <w:pPr>
        <w:jc w:val="center"/>
      </w:pPr>
      <w:r>
        <w:rPr>
          <w:b/>
          <w:sz w:val="24"/>
        </w:rPr>
        <w:t>STANDARDY OCHRONY MAŁOLETNICH</w:t>
      </w:r>
      <w:r>
        <w:rPr>
          <w:b/>
          <w:sz w:val="24"/>
        </w:rPr>
        <w:br/>
        <w:t>- WERSJA SKRÓCONA DLA UCZNIÓW -</w:t>
      </w:r>
    </w:p>
    <w:p w14:paraId="166F0D2C" w14:textId="77777777" w:rsidR="00810055" w:rsidRDefault="00000000">
      <w:pPr>
        <w:pStyle w:val="BodyJustified"/>
      </w:pPr>
      <w:r>
        <w:t>Twoje bezpieczeństwo jest ważne. Nikt - dorosły ani inny uczeń - nie ma prawa Cię bić, poniżać, zastraszać, zmuszać do kontaktu seksualnego, żądać intymnych zdjęć, szantażować ani publikować materiałów, które Cię krzywdzą.</w:t>
      </w:r>
    </w:p>
    <w:p w14:paraId="3D5915C5" w14:textId="77777777" w:rsidR="00810055" w:rsidRDefault="00000000">
      <w:r>
        <w:rPr>
          <w:b/>
        </w:rPr>
        <w:t>Co możesz zrobić?</w:t>
      </w:r>
    </w:p>
    <w:p w14:paraId="1DA4F6AB" w14:textId="77777777" w:rsidR="00810055" w:rsidRDefault="00000000">
      <w:pPr>
        <w:pStyle w:val="BodyJustified"/>
        <w:ind w:left="482" w:hanging="198"/>
      </w:pPr>
      <w:r>
        <w:t>- Powiedz o tym dowolnemu pracownikowi Szkoły, któremu ufasz. Nie musisz wiedzieć, kto formalnie prowadzi taką sprawę.</w:t>
      </w:r>
    </w:p>
    <w:p w14:paraId="5C97B844" w14:textId="77777777" w:rsidR="00810055" w:rsidRDefault="00000000">
      <w:pPr>
        <w:pStyle w:val="BodyJustified"/>
        <w:ind w:left="482" w:hanging="198"/>
      </w:pPr>
      <w:r>
        <w:t>- Możesz zgłosić także to, co dzieje się poza Szkołą, w domu albo w Internecie.</w:t>
      </w:r>
    </w:p>
    <w:p w14:paraId="4384E0BE" w14:textId="77777777" w:rsidR="00810055" w:rsidRDefault="00000000">
      <w:pPr>
        <w:pStyle w:val="BodyJustified"/>
        <w:ind w:left="482" w:hanging="198"/>
      </w:pPr>
      <w:r>
        <w:t>- Jeśli problem dotyczy osoby, do której zwykle zgłasza się sprawy - wybierz inną osobę. Nie musisz zgłaszać sprawy osobie, której ona dotyczy.</w:t>
      </w:r>
    </w:p>
    <w:p w14:paraId="5BAEC345" w14:textId="77777777" w:rsidR="00810055" w:rsidRDefault="00000000">
      <w:pPr>
        <w:pStyle w:val="BodyJustified"/>
        <w:ind w:left="482" w:hanging="198"/>
      </w:pPr>
      <w:r>
        <w:t>- Nie musisz mieć dowodów ani pewności. Wystarczy, że coś Cię niepokoi lub wiesz, że ktoś może być krzywdzony.</w:t>
      </w:r>
    </w:p>
    <w:p w14:paraId="5A861DA2" w14:textId="77777777" w:rsidR="00810055" w:rsidRDefault="00000000">
      <w:pPr>
        <w:pStyle w:val="BodyJustified"/>
        <w:ind w:left="482" w:hanging="198"/>
      </w:pPr>
      <w:r>
        <w:t>- Jeżeli komuś grozi bezpośrednie niebezpieczeństwo, dzwoń pod numer 112.</w:t>
      </w:r>
    </w:p>
    <w:p w14:paraId="662BBB72" w14:textId="77777777" w:rsidR="00810055" w:rsidRDefault="00000000">
      <w:r>
        <w:rPr>
          <w:b/>
        </w:rPr>
        <w:t>Czego Szkoła nie powinna robić?</w:t>
      </w:r>
    </w:p>
    <w:p w14:paraId="36C2FE53" w14:textId="77777777" w:rsidR="00810055" w:rsidRDefault="00000000">
      <w:pPr>
        <w:pStyle w:val="BodyJustified"/>
        <w:ind w:left="482" w:hanging="198"/>
      </w:pPr>
      <w:r>
        <w:t>- wyśmiewać Cię albo obwiniać za to, co się stało;</w:t>
      </w:r>
    </w:p>
    <w:p w14:paraId="71A37DEE" w14:textId="77777777" w:rsidR="00810055" w:rsidRDefault="00000000">
      <w:pPr>
        <w:pStyle w:val="BodyJustified"/>
        <w:ind w:left="482" w:hanging="198"/>
      </w:pPr>
      <w:r>
        <w:t>- zmuszać Cię do konfrontacji ze sprawcą;</w:t>
      </w:r>
    </w:p>
    <w:p w14:paraId="2823141D" w14:textId="77777777" w:rsidR="00810055" w:rsidRDefault="00000000">
      <w:pPr>
        <w:pStyle w:val="BodyJustified"/>
        <w:ind w:left="482" w:hanging="198"/>
      </w:pPr>
      <w:r>
        <w:t>- obiecywać, że „nikomu nie powie”, jeżeli Twoje zdrowie lub bezpieczeństwo są zagrożone;</w:t>
      </w:r>
    </w:p>
    <w:p w14:paraId="64C771BA" w14:textId="77777777" w:rsidR="00810055" w:rsidRDefault="00000000">
      <w:pPr>
        <w:pStyle w:val="BodyJustified"/>
        <w:ind w:left="482" w:hanging="198"/>
      </w:pPr>
      <w:r>
        <w:t>- karać Cię za zgłoszenie dokonane w dobrej wierze.</w:t>
      </w:r>
    </w:p>
    <w:p w14:paraId="5262DA90" w14:textId="77777777" w:rsidR="00810055" w:rsidRDefault="00000000">
      <w:r>
        <w:rPr>
          <w:b/>
        </w:rPr>
        <w:t>W Internecie</w:t>
      </w:r>
    </w:p>
    <w:p w14:paraId="3567B907" w14:textId="77777777" w:rsidR="00810055" w:rsidRDefault="00000000">
      <w:pPr>
        <w:pStyle w:val="BodyJustified"/>
      </w:pPr>
      <w:r>
        <w:t>Jeśli ktoś Cię nęka, podszywa się pod Ciebie, publikuje kompromitujące lub intymne materiały, szantażuje Cię albo żąda intymnych zdjęć - nie rozsyłaj materiałów dalej. Zachowaj, jeśli możesz zrobić to bezpiecznie, podstawowe dowody i zgłoś sprawę osobie dorosłej, której ufasz.</w:t>
      </w:r>
    </w:p>
    <w:p w14:paraId="67321EE7" w14:textId="77777777" w:rsidR="00810055" w:rsidRDefault="00000000">
      <w:pPr>
        <w:pStyle w:val="BodyJustified"/>
      </w:pPr>
      <w:r>
        <w:rPr>
          <w:b/>
        </w:rPr>
        <w:t>W sytuacji bezpośredniego zagrożenia życia lub zdrowia</w:t>
      </w:r>
      <w:r>
        <w:t xml:space="preserve"> zadzwoń pod numer alarmowy 112.</w:t>
      </w:r>
    </w:p>
    <w:sectPr w:rsidR="00810055" w:rsidSect="00034616">
      <w:headerReference w:type="default" r:id="rId8"/>
      <w:footerReference w:type="default" r:id="rId9"/>
      <w:pgSz w:w="11906" w:h="16838"/>
      <w:pgMar w:top="1446" w:right="992" w:bottom="1276" w:left="992" w:header="397"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BEDFA" w14:textId="77777777" w:rsidR="00567F52" w:rsidRDefault="00567F52">
      <w:pPr>
        <w:spacing w:after="0" w:line="240" w:lineRule="auto"/>
      </w:pPr>
      <w:r>
        <w:separator/>
      </w:r>
    </w:p>
  </w:endnote>
  <w:endnote w:type="continuationSeparator" w:id="0">
    <w:p w14:paraId="5203F304" w14:textId="77777777" w:rsidR="00567F52" w:rsidRDefault="00567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7" w:space="0" w:color="000000"/>
        <w:left w:val="nil"/>
        <w:bottom w:val="nil"/>
        <w:right w:val="nil"/>
        <w:insideH w:val="nil"/>
        <w:insideV w:val="nil"/>
      </w:tblBorders>
      <w:tblLayout w:type="fixed"/>
      <w:tblLook w:val="04A0" w:firstRow="1" w:lastRow="0" w:firstColumn="1" w:lastColumn="0" w:noHBand="0" w:noVBand="1"/>
    </w:tblPr>
    <w:tblGrid>
      <w:gridCol w:w="3307"/>
      <w:gridCol w:w="3307"/>
      <w:gridCol w:w="3307"/>
    </w:tblGrid>
    <w:tr w:rsidR="00810055" w14:paraId="756F89F4" w14:textId="77777777">
      <w:trPr>
        <w:jc w:val="center"/>
      </w:trPr>
      <w:tc>
        <w:tcPr>
          <w:tcW w:w="3307" w:type="dxa"/>
          <w:tcMar>
            <w:top w:w="75" w:type="dxa"/>
            <w:left w:w="0" w:type="dxa"/>
            <w:bottom w:w="0" w:type="dxa"/>
            <w:right w:w="0" w:type="dxa"/>
          </w:tcMar>
        </w:tcPr>
        <w:p w14:paraId="240B4AC8" w14:textId="77777777" w:rsidR="00810055" w:rsidRDefault="00000000">
          <w:r>
            <w:rPr>
              <w:sz w:val="13"/>
            </w:rPr>
            <w:t>SZKOŁY ZDZ OLSZTYN</w:t>
          </w:r>
        </w:p>
      </w:tc>
      <w:tc>
        <w:tcPr>
          <w:tcW w:w="3307" w:type="dxa"/>
          <w:tcMar>
            <w:top w:w="75" w:type="dxa"/>
            <w:left w:w="0" w:type="dxa"/>
            <w:bottom w:w="0" w:type="dxa"/>
            <w:right w:w="0" w:type="dxa"/>
          </w:tcMar>
        </w:tcPr>
        <w:p w14:paraId="6040A7E8" w14:textId="77777777" w:rsidR="00810055" w:rsidRDefault="00000000">
          <w:r>
            <w:rPr>
              <w:b/>
              <w:sz w:val="13"/>
            </w:rPr>
            <w:t xml:space="preserve">tel.: </w:t>
          </w:r>
          <w:r>
            <w:rPr>
              <w:sz w:val="13"/>
            </w:rPr>
            <w:t>89 523 72 64</w:t>
          </w:r>
          <w:r>
            <w:rPr>
              <w:sz w:val="13"/>
            </w:rPr>
            <w:br/>
          </w:r>
          <w:r>
            <w:rPr>
              <w:b/>
              <w:sz w:val="13"/>
            </w:rPr>
            <w:t xml:space="preserve">tel.: </w:t>
          </w:r>
          <w:r>
            <w:rPr>
              <w:sz w:val="13"/>
            </w:rPr>
            <w:t>507 123 989</w:t>
          </w:r>
          <w:r>
            <w:rPr>
              <w:sz w:val="13"/>
            </w:rPr>
            <w:br/>
          </w:r>
        </w:p>
      </w:tc>
      <w:tc>
        <w:tcPr>
          <w:tcW w:w="3307" w:type="dxa"/>
          <w:tcMar>
            <w:top w:w="75" w:type="dxa"/>
            <w:left w:w="0" w:type="dxa"/>
            <w:bottom w:w="0" w:type="dxa"/>
            <w:right w:w="0" w:type="dxa"/>
          </w:tcMar>
        </w:tcPr>
        <w:p w14:paraId="2B765389" w14:textId="77777777" w:rsidR="00810055" w:rsidRDefault="00000000">
          <w:r>
            <w:rPr>
              <w:b/>
              <w:sz w:val="13"/>
            </w:rPr>
            <w:t xml:space="preserve">e-mail: </w:t>
          </w:r>
          <w:r>
            <w:rPr>
              <w:sz w:val="13"/>
            </w:rPr>
            <w:t>szkola@wmzdz.pl</w:t>
          </w:r>
          <w:r>
            <w:rPr>
              <w:sz w:val="13"/>
            </w:rPr>
            <w:br/>
          </w:r>
          <w:r>
            <w:rPr>
              <w:b/>
              <w:sz w:val="13"/>
            </w:rPr>
            <w:t xml:space="preserve">www: </w:t>
          </w:r>
          <w:r>
            <w:rPr>
              <w:sz w:val="13"/>
            </w:rPr>
            <w:t>szkola.wmzdz.pl</w:t>
          </w:r>
          <w:r>
            <w:rPr>
              <w:sz w:val="13"/>
            </w:rPr>
            <w:br/>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A2C45" w14:textId="77777777" w:rsidR="00567F52" w:rsidRDefault="00567F52">
      <w:pPr>
        <w:spacing w:after="0" w:line="240" w:lineRule="auto"/>
      </w:pPr>
      <w:r>
        <w:separator/>
      </w:r>
    </w:p>
  </w:footnote>
  <w:footnote w:type="continuationSeparator" w:id="0">
    <w:p w14:paraId="62E18692" w14:textId="77777777" w:rsidR="00567F52" w:rsidRDefault="00567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nil"/>
        <w:left w:val="nil"/>
        <w:bottom w:val="single" w:sz="7" w:space="0" w:color="000000"/>
        <w:right w:val="nil"/>
        <w:insideH w:val="nil"/>
        <w:insideV w:val="nil"/>
      </w:tblBorders>
      <w:tblLayout w:type="fixed"/>
      <w:tblLook w:val="04A0" w:firstRow="1" w:lastRow="0" w:firstColumn="1" w:lastColumn="0" w:noHBand="0" w:noVBand="1"/>
    </w:tblPr>
    <w:tblGrid>
      <w:gridCol w:w="4961"/>
      <w:gridCol w:w="4961"/>
    </w:tblGrid>
    <w:tr w:rsidR="00810055" w14:paraId="537373A6" w14:textId="77777777">
      <w:trPr>
        <w:jc w:val="center"/>
      </w:trPr>
      <w:tc>
        <w:tcPr>
          <w:tcW w:w="4961" w:type="dxa"/>
          <w:tcMar>
            <w:top w:w="0" w:type="dxa"/>
            <w:left w:w="0" w:type="dxa"/>
            <w:bottom w:w="40" w:type="dxa"/>
            <w:right w:w="0" w:type="dxa"/>
          </w:tcMar>
          <w:vAlign w:val="center"/>
        </w:tcPr>
        <w:p w14:paraId="412CF3C1" w14:textId="77777777" w:rsidR="00810055" w:rsidRDefault="00000000">
          <w:r>
            <w:rPr>
              <w:noProof/>
            </w:rPr>
            <w:drawing>
              <wp:inline distT="0" distB="0" distL="0" distR="0" wp14:anchorId="68066A4B" wp14:editId="5928BEB3">
                <wp:extent cx="2304000" cy="97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zdz_crop.png"/>
                        <pic:cNvPicPr/>
                      </pic:nvPicPr>
                      <pic:blipFill>
                        <a:blip r:embed="rId1"/>
                        <a:stretch>
                          <a:fillRect/>
                        </a:stretch>
                      </pic:blipFill>
                      <pic:spPr>
                        <a:xfrm>
                          <a:off x="0" y="0"/>
                          <a:ext cx="2304000" cy="972800"/>
                        </a:xfrm>
                        <a:prstGeom prst="rect">
                          <a:avLst/>
                        </a:prstGeom>
                      </pic:spPr>
                    </pic:pic>
                  </a:graphicData>
                </a:graphic>
              </wp:inline>
            </w:drawing>
          </w:r>
        </w:p>
      </w:tc>
      <w:tc>
        <w:tcPr>
          <w:tcW w:w="4961" w:type="dxa"/>
          <w:tcMar>
            <w:top w:w="0" w:type="dxa"/>
            <w:left w:w="0" w:type="dxa"/>
            <w:bottom w:w="40" w:type="dxa"/>
            <w:right w:w="0" w:type="dxa"/>
          </w:tcMar>
          <w:vAlign w:val="center"/>
        </w:tcPr>
        <w:p w14:paraId="74900096" w14:textId="77777777" w:rsidR="00810055" w:rsidRDefault="00000000">
          <w:pPr>
            <w:jc w:val="center"/>
          </w:pPr>
          <w:r>
            <w:rPr>
              <w:b/>
              <w:sz w:val="16"/>
            </w:rPr>
            <w:t>Szkolimy</w:t>
          </w:r>
          <w:r>
            <w:rPr>
              <w:b/>
              <w:sz w:val="16"/>
            </w:rPr>
            <w:br/>
            <w:t>zawodowo!</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686056206">
    <w:abstractNumId w:val="8"/>
  </w:num>
  <w:num w:numId="2" w16cid:durableId="1894728906">
    <w:abstractNumId w:val="6"/>
  </w:num>
  <w:num w:numId="3" w16cid:durableId="1268195521">
    <w:abstractNumId w:val="5"/>
  </w:num>
  <w:num w:numId="4" w16cid:durableId="118037087">
    <w:abstractNumId w:val="4"/>
  </w:num>
  <w:num w:numId="5" w16cid:durableId="567423488">
    <w:abstractNumId w:val="7"/>
  </w:num>
  <w:num w:numId="6" w16cid:durableId="113062189">
    <w:abstractNumId w:val="3"/>
  </w:num>
  <w:num w:numId="7" w16cid:durableId="755512898">
    <w:abstractNumId w:val="2"/>
  </w:num>
  <w:num w:numId="8" w16cid:durableId="767695711">
    <w:abstractNumId w:val="1"/>
  </w:num>
  <w:num w:numId="9" w16cid:durableId="196792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B731C"/>
    <w:rsid w:val="00567F52"/>
    <w:rsid w:val="00810055"/>
    <w:rsid w:val="00AA1D8D"/>
    <w:rsid w:val="00B47730"/>
    <w:rsid w:val="00CB0664"/>
    <w:rsid w:val="00FA6DA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37A243"/>
  <w14:defaultImageDpi w14:val="300"/>
  <w15:docId w15:val="{BDE730B4-88D3-41A8-8A7E-33F3CC2D9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50" w:line="274" w:lineRule="auto"/>
    </w:pPr>
    <w:rPr>
      <w:rFonts w:ascii="Arial" w:eastAsia="Arial" w:hAnsi="Arial"/>
      <w:sz w:val="18"/>
    </w:rPr>
  </w:style>
  <w:style w:type="paragraph" w:styleId="Nagwek1">
    <w:name w:val="heading 1"/>
    <w:basedOn w:val="Normalny"/>
    <w:next w:val="Normalny"/>
    <w:link w:val="Nagwek1Znak"/>
    <w:uiPriority w:val="9"/>
    <w:qFormat/>
    <w:rsid w:val="00FC693F"/>
    <w:pPr>
      <w:keepNext/>
      <w:keepLines/>
      <w:spacing w:before="120" w:after="80"/>
      <w:outlineLvl w:val="0"/>
    </w:pPr>
    <w:rPr>
      <w:rFonts w:asciiTheme="majorHAnsi" w:eastAsiaTheme="majorEastAsia" w:hAnsiTheme="majorHAnsi" w:cstheme="majorBidi"/>
      <w:b/>
      <w:bCs/>
      <w:sz w:val="20"/>
      <w:szCs w:val="28"/>
    </w:rPr>
  </w:style>
  <w:style w:type="paragraph" w:styleId="Nagwek2">
    <w:name w:val="heading 2"/>
    <w:basedOn w:val="Normalny"/>
    <w:next w:val="Normalny"/>
    <w:link w:val="Nagwek2Znak"/>
    <w:uiPriority w:val="9"/>
    <w:unhideWhenUsed/>
    <w:qFormat/>
    <w:rsid w:val="00FC693F"/>
    <w:pPr>
      <w:keepNext/>
      <w:keepLines/>
      <w:spacing w:before="120" w:after="80"/>
      <w:outlineLvl w:val="1"/>
    </w:pPr>
    <w:rPr>
      <w:rFonts w:asciiTheme="majorHAnsi" w:eastAsiaTheme="majorEastAsia" w:hAnsiTheme="majorHAnsi" w:cstheme="majorBidi"/>
      <w:b/>
      <w:bCs/>
      <w:sz w:val="19"/>
      <w:szCs w:val="26"/>
    </w:rPr>
  </w:style>
  <w:style w:type="paragraph" w:styleId="Nagwek3">
    <w:name w:val="heading 3"/>
    <w:basedOn w:val="Normalny"/>
    <w:next w:val="Normalny"/>
    <w:link w:val="Nagwek3Znak"/>
    <w:uiPriority w:val="9"/>
    <w:unhideWhenUsed/>
    <w:qFormat/>
    <w:rsid w:val="00FC693F"/>
    <w:pPr>
      <w:keepNext/>
      <w:keepLines/>
      <w:spacing w:before="120" w:after="80"/>
      <w:outlineLvl w:val="2"/>
    </w:pPr>
    <w:rPr>
      <w:rFonts w:asciiTheme="majorHAnsi" w:eastAsiaTheme="majorEastAsia" w:hAnsiTheme="majorHAnsi" w:cstheme="majorBidi"/>
      <w:b/>
      <w:bCs/>
      <w:sz w:val="19"/>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keepNext/>
      <w:pBdr>
        <w:bottom w:val="single" w:sz="8" w:space="4" w:color="4F81BD" w:themeColor="accent1"/>
      </w:pBdr>
      <w:spacing w:before="120" w:after="80" w:line="240" w:lineRule="auto"/>
      <w:contextualSpacing/>
    </w:pPr>
    <w:rPr>
      <w:rFonts w:asciiTheme="majorHAnsi" w:eastAsiaTheme="majorEastAsia" w:hAnsiTheme="majorHAnsi" w:cstheme="majorBidi"/>
      <w:b/>
      <w:spacing w:val="5"/>
      <w:kern w:val="28"/>
      <w:sz w:val="28"/>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Justified">
    <w:name w:val="Body Justified"/>
    <w:pPr>
      <w:spacing w:after="50" w:line="274" w:lineRule="auto"/>
      <w:jc w:val="both"/>
    </w:pPr>
    <w:rPr>
      <w:rFonts w:ascii="Arial" w:eastAsia="Arial" w:hAnsi="Arial"/>
      <w:sz w:val="18"/>
    </w:rPr>
  </w:style>
  <w:style w:type="paragraph" w:customStyle="1" w:styleId="Small">
    <w:name w:val="Small"/>
    <w:pPr>
      <w:spacing w:after="30" w:line="252" w:lineRule="auto"/>
    </w:pPr>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4284</Words>
  <Characters>25708</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Marta Palmowska</cp:lastModifiedBy>
  <cp:revision>2</cp:revision>
  <dcterms:created xsi:type="dcterms:W3CDTF">2013-12-23T23:15:00Z</dcterms:created>
  <dcterms:modified xsi:type="dcterms:W3CDTF">2026-09-02T11:45:00Z</dcterms:modified>
  <cp:category/>
</cp:coreProperties>
</file>